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B8C2" w14:textId="79F876CE" w:rsidR="009276E7" w:rsidRPr="00B7133F" w:rsidRDefault="00B7133F" w:rsidP="009276E7">
      <w:pPr>
        <w:pStyle w:val="Title"/>
        <w:rPr>
          <w:rFonts w:asciiTheme="minorHAnsi" w:hAnsiTheme="minorHAnsi" w:cstheme="minorHAnsi"/>
          <w:sz w:val="36"/>
          <w:szCs w:val="36"/>
        </w:rPr>
      </w:pPr>
      <w:r>
        <w:rPr>
          <w:noProof/>
        </w:rPr>
        <w:drawing>
          <wp:anchor distT="0" distB="0" distL="114300" distR="114300" simplePos="0" relativeHeight="251659264" behindDoc="1" locked="0" layoutInCell="1" allowOverlap="1" wp14:anchorId="4BF2B7DE" wp14:editId="7E76BA3B">
            <wp:simplePos x="0" y="0"/>
            <wp:positionH relativeFrom="margin">
              <wp:posOffset>219075</wp:posOffset>
            </wp:positionH>
            <wp:positionV relativeFrom="paragraph">
              <wp:posOffset>-85091</wp:posOffset>
            </wp:positionV>
            <wp:extent cx="1552575" cy="962025"/>
            <wp:effectExtent l="0" t="0" r="9525" b="9525"/>
            <wp:wrapNone/>
            <wp:docPr id="4"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6E7" w:rsidRPr="00B7133F">
        <w:rPr>
          <w:rFonts w:asciiTheme="minorHAnsi" w:hAnsiTheme="minorHAnsi" w:cstheme="minorHAnsi"/>
          <w:sz w:val="36"/>
          <w:szCs w:val="36"/>
        </w:rPr>
        <w:t>GUIDELINES</w:t>
      </w:r>
    </w:p>
    <w:p w14:paraId="1D3FB495" w14:textId="77777777" w:rsidR="009276E7" w:rsidRPr="00B7133F" w:rsidRDefault="009276E7" w:rsidP="009276E7">
      <w:pPr>
        <w:pStyle w:val="Subtitle"/>
        <w:rPr>
          <w:rFonts w:asciiTheme="minorHAnsi" w:hAnsiTheme="minorHAnsi" w:cstheme="minorHAnsi"/>
          <w:b/>
          <w:bCs/>
          <w:sz w:val="28"/>
          <w:szCs w:val="28"/>
        </w:rPr>
      </w:pPr>
      <w:r w:rsidRPr="00B7133F">
        <w:rPr>
          <w:rFonts w:asciiTheme="minorHAnsi" w:hAnsiTheme="minorHAnsi" w:cstheme="minorHAnsi"/>
          <w:b/>
          <w:bCs/>
          <w:sz w:val="28"/>
          <w:szCs w:val="28"/>
        </w:rPr>
        <w:t>Professional Growth Subsidy Fund</w:t>
      </w:r>
    </w:p>
    <w:p w14:paraId="2FFF8442" w14:textId="77777777" w:rsidR="009276E7" w:rsidRPr="00802822" w:rsidRDefault="009276E7" w:rsidP="009276E7">
      <w:pPr>
        <w:jc w:val="center"/>
        <w:rPr>
          <w:rFonts w:cstheme="minorHAnsi"/>
          <w:bCs/>
        </w:rPr>
      </w:pPr>
      <w:r w:rsidRPr="00802822">
        <w:rPr>
          <w:rFonts w:cstheme="minorHAnsi"/>
          <w:bCs/>
        </w:rPr>
        <w:t>Calgary Catholic Teachers ATA Local #55</w:t>
      </w:r>
    </w:p>
    <w:p w14:paraId="7881A06E" w14:textId="6865DBBC" w:rsidR="009276E7" w:rsidRPr="00802822" w:rsidRDefault="009276E7" w:rsidP="009276E7">
      <w:pPr>
        <w:pStyle w:val="Heading2"/>
        <w:rPr>
          <w:rFonts w:asciiTheme="minorHAnsi" w:hAnsiTheme="minorHAnsi" w:cstheme="minorHAnsi"/>
          <w:sz w:val="32"/>
          <w:szCs w:val="32"/>
        </w:rPr>
      </w:pPr>
      <w:r w:rsidRPr="00802822">
        <w:rPr>
          <w:rFonts w:asciiTheme="minorHAnsi" w:hAnsiTheme="minorHAnsi" w:cstheme="minorHAnsi"/>
          <w:sz w:val="32"/>
          <w:szCs w:val="32"/>
        </w:rPr>
        <w:t>Effective</w:t>
      </w:r>
      <w:r w:rsidR="00F82C96" w:rsidRPr="00802822">
        <w:rPr>
          <w:rFonts w:asciiTheme="minorHAnsi" w:hAnsiTheme="minorHAnsi" w:cstheme="minorHAnsi"/>
          <w:sz w:val="32"/>
          <w:szCs w:val="32"/>
        </w:rPr>
        <w:t>:</w:t>
      </w:r>
      <w:r w:rsidRPr="00802822">
        <w:rPr>
          <w:rFonts w:asciiTheme="minorHAnsi" w:hAnsiTheme="minorHAnsi" w:cstheme="minorHAnsi"/>
          <w:sz w:val="32"/>
          <w:szCs w:val="32"/>
        </w:rPr>
        <w:t xml:space="preserve"> </w:t>
      </w:r>
      <w:r w:rsidRPr="00A05A1D">
        <w:rPr>
          <w:rFonts w:asciiTheme="minorHAnsi" w:hAnsiTheme="minorHAnsi" w:cstheme="minorHAnsi"/>
          <w:color w:val="000000" w:themeColor="text1"/>
          <w:sz w:val="32"/>
          <w:szCs w:val="32"/>
        </w:rPr>
        <w:t>September 1, 20</w:t>
      </w:r>
      <w:r w:rsidR="00187A8A" w:rsidRPr="00A05A1D">
        <w:rPr>
          <w:rFonts w:asciiTheme="minorHAnsi" w:hAnsiTheme="minorHAnsi" w:cstheme="minorHAnsi"/>
          <w:color w:val="000000" w:themeColor="text1"/>
          <w:sz w:val="32"/>
          <w:szCs w:val="32"/>
        </w:rPr>
        <w:t>2</w:t>
      </w:r>
      <w:r w:rsidR="00802822" w:rsidRPr="00A05A1D">
        <w:rPr>
          <w:rFonts w:asciiTheme="minorHAnsi" w:hAnsiTheme="minorHAnsi" w:cstheme="minorHAnsi"/>
          <w:color w:val="000000" w:themeColor="text1"/>
          <w:sz w:val="32"/>
          <w:szCs w:val="32"/>
        </w:rPr>
        <w:t>1</w:t>
      </w:r>
    </w:p>
    <w:p w14:paraId="1FF48E9B" w14:textId="77777777" w:rsidR="009276E7" w:rsidRPr="00802822" w:rsidRDefault="009276E7" w:rsidP="009276E7">
      <w:pPr>
        <w:rPr>
          <w:rFonts w:cstheme="minorHAnsi"/>
          <w:sz w:val="18"/>
          <w:szCs w:val="18"/>
        </w:rPr>
      </w:pPr>
    </w:p>
    <w:p w14:paraId="040F807E" w14:textId="77777777" w:rsidR="009276E7" w:rsidRPr="00802822" w:rsidRDefault="009276E7" w:rsidP="009276E7">
      <w:pPr>
        <w:rPr>
          <w:rFonts w:cstheme="minorHAnsi"/>
          <w:sz w:val="18"/>
          <w:szCs w:val="18"/>
        </w:rPr>
      </w:pPr>
    </w:p>
    <w:p w14:paraId="61C10D61" w14:textId="77777777" w:rsidR="009276E7" w:rsidRPr="00802822" w:rsidRDefault="009276E7" w:rsidP="009276E7">
      <w:pPr>
        <w:pStyle w:val="ListParagraph"/>
        <w:numPr>
          <w:ilvl w:val="0"/>
          <w:numId w:val="1"/>
        </w:numPr>
        <w:ind w:left="360"/>
        <w:rPr>
          <w:rFonts w:cstheme="minorHAnsi"/>
          <w:sz w:val="23"/>
          <w:szCs w:val="23"/>
        </w:rPr>
      </w:pPr>
      <w:r w:rsidRPr="00802822">
        <w:rPr>
          <w:rFonts w:cstheme="minorHAnsi"/>
          <w:sz w:val="23"/>
          <w:szCs w:val="23"/>
        </w:rPr>
        <w:t>TERMS OF REFERENCE:</w:t>
      </w:r>
    </w:p>
    <w:p w14:paraId="462B3780" w14:textId="77777777" w:rsidR="009276E7" w:rsidRPr="00802822" w:rsidRDefault="009276E7" w:rsidP="009276E7">
      <w:pPr>
        <w:pStyle w:val="ListParagraph"/>
        <w:ind w:left="360"/>
        <w:rPr>
          <w:rFonts w:cstheme="minorHAnsi"/>
          <w:sz w:val="23"/>
          <w:szCs w:val="23"/>
        </w:rPr>
      </w:pPr>
    </w:p>
    <w:p w14:paraId="02FD0D9C" w14:textId="52D1DB70" w:rsidR="009276E7" w:rsidRPr="00802822" w:rsidRDefault="009276E7" w:rsidP="009276E7">
      <w:pPr>
        <w:pStyle w:val="ListParagraph"/>
        <w:tabs>
          <w:tab w:val="left" w:pos="3240"/>
        </w:tabs>
        <w:ind w:left="360"/>
        <w:rPr>
          <w:rFonts w:cstheme="minorHAnsi"/>
          <w:sz w:val="23"/>
          <w:szCs w:val="23"/>
        </w:rPr>
      </w:pPr>
      <w:r w:rsidRPr="00802822">
        <w:rPr>
          <w:rFonts w:cstheme="minorHAnsi"/>
          <w:sz w:val="23"/>
          <w:szCs w:val="23"/>
        </w:rPr>
        <w:t>COLLECTIVE AGREEMENT:</w:t>
      </w:r>
      <w:r w:rsidRPr="00802822">
        <w:rPr>
          <w:rFonts w:cstheme="minorHAnsi"/>
          <w:sz w:val="23"/>
          <w:szCs w:val="23"/>
        </w:rPr>
        <w:tab/>
        <w:t xml:space="preserve">CLAUSE </w:t>
      </w:r>
      <w:r w:rsidR="00173462" w:rsidRPr="00802822">
        <w:rPr>
          <w:rFonts w:cstheme="minorHAnsi"/>
          <w:sz w:val="23"/>
          <w:szCs w:val="23"/>
        </w:rPr>
        <w:t>9.3.2</w:t>
      </w:r>
    </w:p>
    <w:p w14:paraId="40FFC08F" w14:textId="77777777" w:rsidR="009276E7" w:rsidRPr="00802822" w:rsidRDefault="009276E7" w:rsidP="009276E7">
      <w:pPr>
        <w:pStyle w:val="ListParagraph"/>
        <w:tabs>
          <w:tab w:val="left" w:pos="3240"/>
        </w:tabs>
        <w:ind w:left="360"/>
        <w:rPr>
          <w:rFonts w:cstheme="minorHAnsi"/>
          <w:sz w:val="20"/>
          <w:szCs w:val="20"/>
        </w:rPr>
      </w:pPr>
    </w:p>
    <w:p w14:paraId="2E8B1235" w14:textId="77777777" w:rsidR="009276E7" w:rsidRPr="00802822" w:rsidRDefault="009276E7" w:rsidP="009276E7">
      <w:pPr>
        <w:pStyle w:val="ListParagraph"/>
        <w:tabs>
          <w:tab w:val="left" w:pos="3240"/>
        </w:tabs>
        <w:ind w:left="360"/>
        <w:rPr>
          <w:rFonts w:cstheme="minorHAnsi"/>
          <w:sz w:val="23"/>
          <w:szCs w:val="23"/>
        </w:rPr>
      </w:pPr>
      <w:r w:rsidRPr="00802822">
        <w:rPr>
          <w:rFonts w:cstheme="minorHAnsi"/>
          <w:sz w:val="23"/>
          <w:szCs w:val="23"/>
        </w:rPr>
        <w:t>Professional Development Leave and Professional Growth Subsidy</w:t>
      </w:r>
      <w:r w:rsidRPr="00802822">
        <w:rPr>
          <w:rFonts w:cstheme="minorHAnsi"/>
          <w:bCs/>
          <w:sz w:val="23"/>
          <w:szCs w:val="23"/>
        </w:rPr>
        <w:t xml:space="preserve">.  </w:t>
      </w:r>
      <w:r w:rsidRPr="00802822">
        <w:rPr>
          <w:rFonts w:cstheme="minorHAnsi"/>
          <w:sz w:val="23"/>
          <w:szCs w:val="23"/>
        </w:rPr>
        <w:t xml:space="preserve">The Board shall provide to the Professional Growth Subsidy 400 substitute days effective </w:t>
      </w:r>
      <w:r w:rsidRPr="00A05A1D">
        <w:rPr>
          <w:rFonts w:cstheme="minorHAnsi"/>
          <w:bCs/>
          <w:i/>
          <w:iCs/>
          <w:sz w:val="23"/>
          <w:szCs w:val="23"/>
        </w:rPr>
        <w:t>September 1, 2016</w:t>
      </w:r>
      <w:r w:rsidRPr="00802822">
        <w:rPr>
          <w:rFonts w:cstheme="minorHAnsi"/>
          <w:bCs/>
          <w:i/>
          <w:iCs/>
          <w:sz w:val="23"/>
          <w:szCs w:val="23"/>
        </w:rPr>
        <w:t xml:space="preserve"> </w:t>
      </w:r>
      <w:r w:rsidRPr="00802822">
        <w:rPr>
          <w:rFonts w:cstheme="minorHAnsi"/>
          <w:sz w:val="23"/>
          <w:szCs w:val="23"/>
        </w:rPr>
        <w:t>with the option to purchase an additional 225 substitute days for the purpose of professional development.</w:t>
      </w:r>
    </w:p>
    <w:p w14:paraId="28464715" w14:textId="77777777" w:rsidR="009276E7" w:rsidRPr="00802822" w:rsidRDefault="009276E7" w:rsidP="009276E7">
      <w:pPr>
        <w:pStyle w:val="ListParagraph"/>
        <w:tabs>
          <w:tab w:val="left" w:pos="3240"/>
        </w:tabs>
        <w:ind w:left="360"/>
        <w:rPr>
          <w:rFonts w:cstheme="minorHAnsi"/>
          <w:sz w:val="16"/>
          <w:szCs w:val="16"/>
        </w:rPr>
      </w:pPr>
    </w:p>
    <w:p w14:paraId="2B21C393" w14:textId="64DCD4E6" w:rsidR="009276E7" w:rsidRPr="00802822" w:rsidRDefault="009276E7" w:rsidP="009276E7">
      <w:pPr>
        <w:pStyle w:val="ListParagraph"/>
        <w:tabs>
          <w:tab w:val="left" w:pos="3240"/>
        </w:tabs>
        <w:ind w:left="360"/>
        <w:rPr>
          <w:rFonts w:cstheme="minorHAnsi"/>
          <w:sz w:val="23"/>
          <w:szCs w:val="23"/>
        </w:rPr>
      </w:pPr>
      <w:r w:rsidRPr="00802822">
        <w:rPr>
          <w:rFonts w:cstheme="minorHAnsi"/>
          <w:sz w:val="23"/>
          <w:szCs w:val="23"/>
        </w:rPr>
        <w:t xml:space="preserve">The Board will make available for the purpose of professional development a fund </w:t>
      </w:r>
      <w:r w:rsidRPr="00A05A1D">
        <w:rPr>
          <w:rFonts w:cstheme="minorHAnsi"/>
          <w:color w:val="000000" w:themeColor="text1"/>
          <w:sz w:val="23"/>
          <w:szCs w:val="23"/>
        </w:rPr>
        <w:t xml:space="preserve">of </w:t>
      </w:r>
      <w:r w:rsidRPr="00A05A1D">
        <w:rPr>
          <w:rFonts w:cstheme="minorHAnsi"/>
          <w:b/>
          <w:bCs/>
          <w:color w:val="000000" w:themeColor="text1"/>
          <w:sz w:val="23"/>
          <w:szCs w:val="23"/>
        </w:rPr>
        <w:t>$</w:t>
      </w:r>
      <w:r w:rsidR="00762E55" w:rsidRPr="00A05A1D">
        <w:rPr>
          <w:rFonts w:cstheme="minorHAnsi"/>
          <w:b/>
          <w:bCs/>
          <w:color w:val="000000" w:themeColor="text1"/>
          <w:sz w:val="23"/>
          <w:szCs w:val="23"/>
        </w:rPr>
        <w:t>6</w:t>
      </w:r>
      <w:r w:rsidR="00A67BE9" w:rsidRPr="00A05A1D">
        <w:rPr>
          <w:rFonts w:cstheme="minorHAnsi"/>
          <w:b/>
          <w:bCs/>
          <w:color w:val="000000" w:themeColor="text1"/>
          <w:sz w:val="23"/>
          <w:szCs w:val="23"/>
        </w:rPr>
        <w:t>56,</w:t>
      </w:r>
      <w:r w:rsidR="00762E55" w:rsidRPr="00A05A1D">
        <w:rPr>
          <w:rFonts w:cstheme="minorHAnsi"/>
          <w:b/>
          <w:bCs/>
          <w:color w:val="000000" w:themeColor="text1"/>
          <w:sz w:val="23"/>
          <w:szCs w:val="23"/>
        </w:rPr>
        <w:t>000</w:t>
      </w:r>
      <w:r w:rsidRPr="00A05A1D">
        <w:rPr>
          <w:rFonts w:cstheme="minorHAnsi"/>
          <w:b/>
          <w:bCs/>
          <w:color w:val="000000" w:themeColor="text1"/>
          <w:sz w:val="23"/>
          <w:szCs w:val="23"/>
        </w:rPr>
        <w:t>.00</w:t>
      </w:r>
      <w:r w:rsidRPr="00A05A1D">
        <w:rPr>
          <w:rFonts w:cstheme="minorHAnsi"/>
          <w:color w:val="000000" w:themeColor="text1"/>
          <w:sz w:val="23"/>
          <w:szCs w:val="23"/>
        </w:rPr>
        <w:t xml:space="preserve"> </w:t>
      </w:r>
      <w:r w:rsidRPr="00802822">
        <w:rPr>
          <w:rFonts w:cstheme="minorHAnsi"/>
          <w:sz w:val="23"/>
          <w:szCs w:val="23"/>
        </w:rPr>
        <w:t xml:space="preserve">effective </w:t>
      </w:r>
      <w:r w:rsidRPr="00A05A1D">
        <w:rPr>
          <w:rFonts w:cstheme="minorHAnsi"/>
          <w:b/>
          <w:bCs/>
          <w:i/>
          <w:iCs/>
          <w:color w:val="000000" w:themeColor="text1"/>
          <w:sz w:val="23"/>
          <w:szCs w:val="23"/>
        </w:rPr>
        <w:t>September 1,</w:t>
      </w:r>
      <w:r w:rsidRPr="00A05A1D">
        <w:rPr>
          <w:rFonts w:cstheme="minorHAnsi"/>
          <w:i/>
          <w:iCs/>
          <w:color w:val="000000" w:themeColor="text1"/>
          <w:sz w:val="23"/>
          <w:szCs w:val="23"/>
        </w:rPr>
        <w:t xml:space="preserve"> </w:t>
      </w:r>
      <w:r w:rsidRPr="00A05A1D">
        <w:rPr>
          <w:rFonts w:cstheme="minorHAnsi"/>
          <w:b/>
          <w:bCs/>
          <w:i/>
          <w:iCs/>
          <w:color w:val="000000" w:themeColor="text1"/>
          <w:sz w:val="23"/>
          <w:szCs w:val="23"/>
        </w:rPr>
        <w:t>20</w:t>
      </w:r>
      <w:r w:rsidR="00C261CF" w:rsidRPr="00A05A1D">
        <w:rPr>
          <w:rFonts w:cstheme="minorHAnsi"/>
          <w:b/>
          <w:bCs/>
          <w:i/>
          <w:iCs/>
          <w:color w:val="000000" w:themeColor="text1"/>
          <w:sz w:val="23"/>
          <w:szCs w:val="23"/>
        </w:rPr>
        <w:t>2</w:t>
      </w:r>
      <w:r w:rsidR="00A67BE9" w:rsidRPr="00A05A1D">
        <w:rPr>
          <w:rFonts w:cstheme="minorHAnsi"/>
          <w:b/>
          <w:bCs/>
          <w:i/>
          <w:iCs/>
          <w:color w:val="000000" w:themeColor="text1"/>
          <w:sz w:val="23"/>
          <w:szCs w:val="23"/>
        </w:rPr>
        <w:t>1</w:t>
      </w:r>
      <w:r w:rsidRPr="00A67BE9">
        <w:rPr>
          <w:rFonts w:cstheme="minorHAnsi"/>
          <w:sz w:val="23"/>
          <w:szCs w:val="23"/>
        </w:rPr>
        <w:t>.</w:t>
      </w:r>
      <w:r w:rsidRPr="00802822">
        <w:rPr>
          <w:rFonts w:cstheme="minorHAnsi"/>
          <w:sz w:val="23"/>
          <w:szCs w:val="23"/>
        </w:rPr>
        <w:t xml:space="preserve">  This fund will be jointly administered by the Professional Growth Subsidy Committee and the Superintendent of Schools or designated Superintendent in the following manner.</w:t>
      </w:r>
    </w:p>
    <w:p w14:paraId="4958BB2A" w14:textId="77777777" w:rsidR="009276E7" w:rsidRPr="00802822" w:rsidRDefault="009276E7" w:rsidP="009276E7">
      <w:pPr>
        <w:pStyle w:val="ListParagraph"/>
        <w:tabs>
          <w:tab w:val="left" w:pos="3240"/>
        </w:tabs>
        <w:ind w:left="360"/>
        <w:rPr>
          <w:rFonts w:cstheme="minorHAnsi"/>
          <w:sz w:val="16"/>
          <w:szCs w:val="16"/>
        </w:rPr>
      </w:pPr>
    </w:p>
    <w:p w14:paraId="6C110F26" w14:textId="77777777" w:rsidR="009276E7" w:rsidRPr="00802822" w:rsidRDefault="009276E7" w:rsidP="009276E7">
      <w:pPr>
        <w:pStyle w:val="ListParagraph"/>
        <w:tabs>
          <w:tab w:val="left" w:pos="3240"/>
        </w:tabs>
        <w:ind w:left="360"/>
        <w:rPr>
          <w:rFonts w:cstheme="minorHAnsi"/>
          <w:sz w:val="23"/>
          <w:szCs w:val="23"/>
        </w:rPr>
      </w:pPr>
      <w:r w:rsidRPr="00802822">
        <w:rPr>
          <w:rFonts w:cstheme="minorHAnsi"/>
          <w:sz w:val="23"/>
          <w:szCs w:val="23"/>
        </w:rPr>
        <w:t>The Professional Growth Subsidy Committee will review applications from teachers requiring financial assistance and will in turn make recommendations to the Superintendent of Schools or designated Superintendent as to disbursements.  The Superintendent of Schools or designated Superintendent shall have final right of approval on such disbursements.</w:t>
      </w:r>
    </w:p>
    <w:p w14:paraId="657F1D4A" w14:textId="77777777" w:rsidR="009276E7" w:rsidRPr="00802822" w:rsidRDefault="009276E7" w:rsidP="009276E7">
      <w:pPr>
        <w:pStyle w:val="ListParagraph"/>
        <w:tabs>
          <w:tab w:val="left" w:pos="3240"/>
        </w:tabs>
        <w:ind w:left="360"/>
        <w:rPr>
          <w:rFonts w:cstheme="minorHAnsi"/>
          <w:sz w:val="16"/>
          <w:szCs w:val="16"/>
        </w:rPr>
      </w:pPr>
    </w:p>
    <w:p w14:paraId="58937CB8" w14:textId="77777777" w:rsidR="009276E7" w:rsidRPr="00802822" w:rsidRDefault="009276E7" w:rsidP="009276E7">
      <w:pPr>
        <w:pStyle w:val="ListParagraph"/>
        <w:tabs>
          <w:tab w:val="left" w:pos="3240"/>
        </w:tabs>
        <w:ind w:left="360"/>
        <w:rPr>
          <w:rFonts w:cstheme="minorHAnsi"/>
          <w:sz w:val="23"/>
          <w:szCs w:val="23"/>
        </w:rPr>
      </w:pPr>
      <w:r w:rsidRPr="00802822">
        <w:rPr>
          <w:rFonts w:cstheme="minorHAnsi"/>
          <w:sz w:val="23"/>
          <w:szCs w:val="23"/>
        </w:rPr>
        <w:t>The fund and its operation will be subject to audit by the Board.</w:t>
      </w:r>
    </w:p>
    <w:p w14:paraId="2D247AB5" w14:textId="77777777" w:rsidR="009276E7" w:rsidRPr="00A05A1D" w:rsidRDefault="009276E7" w:rsidP="009276E7">
      <w:pPr>
        <w:pStyle w:val="ListParagraph"/>
        <w:tabs>
          <w:tab w:val="left" w:pos="3240"/>
        </w:tabs>
        <w:ind w:left="360"/>
        <w:rPr>
          <w:rFonts w:cstheme="minorHAnsi"/>
          <w:sz w:val="16"/>
          <w:szCs w:val="16"/>
        </w:rPr>
      </w:pPr>
    </w:p>
    <w:p w14:paraId="6B843FC0" w14:textId="77777777" w:rsidR="009276E7" w:rsidRPr="00802822" w:rsidRDefault="009276E7" w:rsidP="009276E7">
      <w:pPr>
        <w:pStyle w:val="ListParagraph"/>
        <w:numPr>
          <w:ilvl w:val="0"/>
          <w:numId w:val="1"/>
        </w:numPr>
        <w:ind w:left="360"/>
        <w:rPr>
          <w:rFonts w:cstheme="minorHAnsi"/>
          <w:sz w:val="23"/>
          <w:szCs w:val="23"/>
        </w:rPr>
      </w:pPr>
      <w:r w:rsidRPr="00802822">
        <w:rPr>
          <w:rFonts w:cstheme="minorHAnsi"/>
          <w:sz w:val="23"/>
          <w:szCs w:val="23"/>
        </w:rPr>
        <w:t>ADMINISTRATION:</w:t>
      </w:r>
    </w:p>
    <w:p w14:paraId="4B8EAC53" w14:textId="77777777" w:rsidR="009276E7" w:rsidRPr="00802822" w:rsidRDefault="009276E7" w:rsidP="009276E7">
      <w:pPr>
        <w:pStyle w:val="ListParagraph"/>
        <w:ind w:left="360"/>
        <w:rPr>
          <w:rFonts w:cstheme="minorHAnsi"/>
          <w:sz w:val="16"/>
          <w:szCs w:val="16"/>
        </w:rPr>
      </w:pPr>
    </w:p>
    <w:p w14:paraId="3B75C47E" w14:textId="25AFE9B5" w:rsidR="009276E7" w:rsidRPr="00802822" w:rsidRDefault="009276E7" w:rsidP="009276E7">
      <w:pPr>
        <w:pStyle w:val="ListParagraph"/>
        <w:numPr>
          <w:ilvl w:val="0"/>
          <w:numId w:val="2"/>
        </w:numPr>
        <w:rPr>
          <w:rFonts w:cstheme="minorHAnsi"/>
          <w:sz w:val="23"/>
          <w:szCs w:val="23"/>
        </w:rPr>
      </w:pPr>
      <w:r w:rsidRPr="00802822">
        <w:rPr>
          <w:rFonts w:cstheme="minorHAnsi"/>
          <w:sz w:val="23"/>
          <w:szCs w:val="23"/>
        </w:rPr>
        <w:t xml:space="preserve">The operating committee shall consist of six </w:t>
      </w:r>
      <w:r w:rsidRPr="00A05A1D">
        <w:rPr>
          <w:rFonts w:cstheme="minorHAnsi"/>
          <w:sz w:val="23"/>
          <w:szCs w:val="23"/>
        </w:rPr>
        <w:t>members (one representative per school-based division, two</w:t>
      </w:r>
      <w:r w:rsidRPr="00A05A1D">
        <w:rPr>
          <w:rFonts w:cstheme="minorHAnsi"/>
          <w:b/>
          <w:bCs/>
          <w:sz w:val="23"/>
          <w:szCs w:val="23"/>
        </w:rPr>
        <w:t xml:space="preserve"> </w:t>
      </w:r>
      <w:r w:rsidRPr="00A05A1D">
        <w:rPr>
          <w:rFonts w:cstheme="minorHAnsi"/>
          <w:sz w:val="23"/>
          <w:szCs w:val="23"/>
        </w:rPr>
        <w:t>members-at-large)</w:t>
      </w:r>
      <w:r w:rsidRPr="00802822">
        <w:rPr>
          <w:rFonts w:cstheme="minorHAnsi"/>
          <w:sz w:val="23"/>
          <w:szCs w:val="23"/>
        </w:rPr>
        <w:t xml:space="preserve"> of the Local elected by the Council of School </w:t>
      </w:r>
      <w:r w:rsidRPr="00802822">
        <w:rPr>
          <w:rFonts w:cstheme="minorHAnsi"/>
          <w:color w:val="000000" w:themeColor="text1"/>
          <w:sz w:val="23"/>
          <w:szCs w:val="23"/>
        </w:rPr>
        <w:t xml:space="preserve">Representatives (CSR) </w:t>
      </w:r>
      <w:r w:rsidRPr="00802822">
        <w:rPr>
          <w:rFonts w:cstheme="minorHAnsi"/>
          <w:sz w:val="23"/>
          <w:szCs w:val="23"/>
        </w:rPr>
        <w:t>with members elected on a rotating basis.  The President of the Local or designate and the Superintendent or designate sit as ex</w:t>
      </w:r>
      <w:r w:rsidR="002845C9">
        <w:rPr>
          <w:rFonts w:cstheme="minorHAnsi"/>
          <w:sz w:val="23"/>
          <w:szCs w:val="23"/>
        </w:rPr>
        <w:t>-</w:t>
      </w:r>
      <w:r w:rsidRPr="00802822">
        <w:rPr>
          <w:rFonts w:cstheme="minorHAnsi"/>
          <w:sz w:val="23"/>
          <w:szCs w:val="23"/>
        </w:rPr>
        <w:t>officio members of the Professional Growth Subsidy Committee.</w:t>
      </w:r>
    </w:p>
    <w:p w14:paraId="2FFFF588" w14:textId="77777777" w:rsidR="009276E7" w:rsidRPr="00802822" w:rsidRDefault="009276E7" w:rsidP="009276E7">
      <w:pPr>
        <w:pStyle w:val="ListParagraph"/>
        <w:rPr>
          <w:rFonts w:cstheme="minorHAnsi"/>
          <w:sz w:val="16"/>
          <w:szCs w:val="16"/>
        </w:rPr>
      </w:pPr>
    </w:p>
    <w:p w14:paraId="097B417E" w14:textId="77777777" w:rsidR="009276E7" w:rsidRPr="00802822" w:rsidRDefault="009276E7" w:rsidP="009276E7">
      <w:pPr>
        <w:pStyle w:val="ListParagraph"/>
        <w:numPr>
          <w:ilvl w:val="0"/>
          <w:numId w:val="2"/>
        </w:numPr>
        <w:rPr>
          <w:rFonts w:cstheme="minorHAnsi"/>
          <w:sz w:val="23"/>
          <w:szCs w:val="23"/>
        </w:rPr>
      </w:pPr>
      <w:r w:rsidRPr="00802822">
        <w:rPr>
          <w:rFonts w:cstheme="minorHAnsi"/>
          <w:sz w:val="23"/>
          <w:szCs w:val="23"/>
        </w:rPr>
        <w:t xml:space="preserve">The Committee </w:t>
      </w:r>
      <w:r w:rsidRPr="00A05A1D">
        <w:rPr>
          <w:rFonts w:cstheme="minorHAnsi"/>
          <w:color w:val="000000" w:themeColor="text1"/>
          <w:sz w:val="23"/>
          <w:szCs w:val="23"/>
        </w:rPr>
        <w:t xml:space="preserve">shall meet at least once a month during the school year to review the applications from teachers </w:t>
      </w:r>
      <w:r w:rsidRPr="00802822">
        <w:rPr>
          <w:rFonts w:cstheme="minorHAnsi"/>
          <w:sz w:val="23"/>
          <w:szCs w:val="23"/>
        </w:rPr>
        <w:t>requiring financial assistance and will in turn make recommendations to the Superintendent or designate.</w:t>
      </w:r>
    </w:p>
    <w:p w14:paraId="588C4581" w14:textId="77777777" w:rsidR="009276E7" w:rsidRPr="00802822" w:rsidRDefault="009276E7" w:rsidP="009276E7">
      <w:pPr>
        <w:pStyle w:val="ListParagraph"/>
        <w:rPr>
          <w:rFonts w:cstheme="minorHAnsi"/>
          <w:sz w:val="16"/>
          <w:szCs w:val="16"/>
        </w:rPr>
      </w:pPr>
    </w:p>
    <w:p w14:paraId="185351B0" w14:textId="68A57CCC" w:rsidR="009276E7" w:rsidRPr="00802822" w:rsidRDefault="009276E7" w:rsidP="009276E7">
      <w:pPr>
        <w:pStyle w:val="ListParagraph"/>
        <w:numPr>
          <w:ilvl w:val="0"/>
          <w:numId w:val="2"/>
        </w:numPr>
        <w:rPr>
          <w:rFonts w:cstheme="minorHAnsi"/>
          <w:sz w:val="23"/>
          <w:szCs w:val="23"/>
        </w:rPr>
      </w:pPr>
      <w:r w:rsidRPr="00802822">
        <w:rPr>
          <w:rFonts w:cstheme="minorHAnsi"/>
          <w:sz w:val="23"/>
          <w:szCs w:val="23"/>
        </w:rPr>
        <w:t xml:space="preserve">The Committee </w:t>
      </w:r>
      <w:r w:rsidRPr="00A05A1D">
        <w:rPr>
          <w:rFonts w:cstheme="minorHAnsi"/>
          <w:sz w:val="23"/>
          <w:szCs w:val="23"/>
        </w:rPr>
        <w:t>must submit an annual</w:t>
      </w:r>
      <w:r w:rsidRPr="00802822">
        <w:rPr>
          <w:rFonts w:cstheme="minorHAnsi"/>
          <w:sz w:val="23"/>
          <w:szCs w:val="23"/>
        </w:rPr>
        <w:t xml:space="preserve"> report listing individual applications and detailing disbursements.  The term of the report is to coincide with the Board’s fiscal year.  Copies will be distributed to the Alberta Teachers’ Association Local #55 Executive, the Superintendent, and the Board of Trustees.</w:t>
      </w:r>
    </w:p>
    <w:p w14:paraId="4F718F06" w14:textId="77777777" w:rsidR="009276E7" w:rsidRPr="00802822" w:rsidRDefault="009276E7" w:rsidP="009276E7">
      <w:pPr>
        <w:pStyle w:val="ListParagraph"/>
        <w:rPr>
          <w:rFonts w:cstheme="minorHAnsi"/>
          <w:sz w:val="16"/>
          <w:szCs w:val="16"/>
        </w:rPr>
      </w:pPr>
    </w:p>
    <w:p w14:paraId="5288BAF6" w14:textId="77777777" w:rsidR="009276E7" w:rsidRPr="00802822" w:rsidRDefault="009276E7" w:rsidP="009276E7">
      <w:pPr>
        <w:pStyle w:val="ListParagraph"/>
        <w:numPr>
          <w:ilvl w:val="0"/>
          <w:numId w:val="2"/>
        </w:numPr>
        <w:rPr>
          <w:rFonts w:cstheme="minorHAnsi"/>
          <w:sz w:val="23"/>
          <w:szCs w:val="23"/>
        </w:rPr>
      </w:pPr>
      <w:r w:rsidRPr="00802822">
        <w:rPr>
          <w:rFonts w:cstheme="minorHAnsi"/>
          <w:sz w:val="23"/>
          <w:szCs w:val="23"/>
        </w:rPr>
        <w:t>The Committee will review annually its operations and guidelines and make recommendations for necessary change.</w:t>
      </w:r>
    </w:p>
    <w:p w14:paraId="62794AC7" w14:textId="77777777" w:rsidR="009276E7" w:rsidRPr="00802822" w:rsidRDefault="009276E7" w:rsidP="009276E7">
      <w:pPr>
        <w:pStyle w:val="ListParagraph"/>
        <w:rPr>
          <w:rFonts w:cstheme="minorHAnsi"/>
          <w:sz w:val="20"/>
          <w:szCs w:val="20"/>
        </w:rPr>
      </w:pPr>
    </w:p>
    <w:p w14:paraId="6236A535" w14:textId="77777777" w:rsidR="009276E7" w:rsidRPr="00802822" w:rsidRDefault="009276E7" w:rsidP="009276E7">
      <w:pPr>
        <w:pStyle w:val="ListParagraph"/>
        <w:numPr>
          <w:ilvl w:val="0"/>
          <w:numId w:val="1"/>
        </w:numPr>
        <w:ind w:left="360"/>
        <w:rPr>
          <w:rFonts w:cstheme="minorHAnsi"/>
          <w:sz w:val="23"/>
          <w:szCs w:val="23"/>
        </w:rPr>
      </w:pPr>
      <w:r w:rsidRPr="00802822">
        <w:rPr>
          <w:rFonts w:cstheme="minorHAnsi"/>
          <w:sz w:val="23"/>
          <w:szCs w:val="23"/>
        </w:rPr>
        <w:t>INDIVIDUAL GRANT DISPOSITION:</w:t>
      </w:r>
    </w:p>
    <w:p w14:paraId="656CD830" w14:textId="77777777" w:rsidR="009276E7" w:rsidRPr="00802822" w:rsidRDefault="009276E7" w:rsidP="009276E7">
      <w:pPr>
        <w:rPr>
          <w:rFonts w:cstheme="minorHAnsi"/>
          <w:sz w:val="16"/>
          <w:szCs w:val="16"/>
        </w:rPr>
      </w:pPr>
    </w:p>
    <w:p w14:paraId="1BAEA5E5" w14:textId="6D47F3C5"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t>Subsidies are available only to teachers who are paid members of the Alberta Teachers</w:t>
      </w:r>
      <w:r w:rsidR="00444F9A">
        <w:rPr>
          <w:rFonts w:cstheme="minorHAnsi"/>
          <w:sz w:val="23"/>
          <w:szCs w:val="23"/>
        </w:rPr>
        <w:t>’</w:t>
      </w:r>
      <w:r w:rsidRPr="00802822">
        <w:rPr>
          <w:rFonts w:cstheme="minorHAnsi"/>
          <w:sz w:val="23"/>
          <w:szCs w:val="23"/>
        </w:rPr>
        <w:t xml:space="preserve"> Association. This includes teachers on leave provided that they have paid the appropriate fees.</w:t>
      </w:r>
    </w:p>
    <w:p w14:paraId="161F10B8" w14:textId="77777777" w:rsidR="009276E7" w:rsidRPr="00802822" w:rsidRDefault="009276E7" w:rsidP="009276E7">
      <w:pPr>
        <w:pStyle w:val="ListParagraph"/>
        <w:rPr>
          <w:rFonts w:cstheme="minorHAnsi"/>
          <w:sz w:val="16"/>
          <w:szCs w:val="16"/>
        </w:rPr>
      </w:pPr>
    </w:p>
    <w:p w14:paraId="40D1241B" w14:textId="2F029B22"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t>Form</w:t>
      </w:r>
      <w:r w:rsidR="00187A8A" w:rsidRPr="00802822">
        <w:rPr>
          <w:rFonts w:cstheme="minorHAnsi"/>
          <w:sz w:val="23"/>
          <w:szCs w:val="23"/>
        </w:rPr>
        <w:t>s</w:t>
      </w:r>
      <w:r w:rsidRPr="00802822">
        <w:rPr>
          <w:rFonts w:cstheme="minorHAnsi"/>
          <w:sz w:val="23"/>
          <w:szCs w:val="23"/>
        </w:rPr>
        <w:t xml:space="preserve"> must be completed and signed only by teachers under contract.  The committee can only offer financial support when the teacher is under contract at application date and at the date of conference completion.</w:t>
      </w:r>
    </w:p>
    <w:p w14:paraId="326301AB" w14:textId="77777777" w:rsidR="009276E7" w:rsidRPr="00802822" w:rsidRDefault="009276E7" w:rsidP="009276E7">
      <w:pPr>
        <w:pStyle w:val="ListParagraph"/>
        <w:rPr>
          <w:rFonts w:cstheme="minorHAnsi"/>
          <w:sz w:val="16"/>
          <w:szCs w:val="16"/>
        </w:rPr>
      </w:pPr>
    </w:p>
    <w:p w14:paraId="1B43B924" w14:textId="77777777"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lastRenderedPageBreak/>
        <w:t>Applicants will receive written approval or refusal of their application.</w:t>
      </w:r>
    </w:p>
    <w:p w14:paraId="10226084" w14:textId="77777777" w:rsidR="009276E7" w:rsidRPr="00802822" w:rsidRDefault="009276E7" w:rsidP="009276E7">
      <w:pPr>
        <w:pStyle w:val="ListParagraph"/>
        <w:rPr>
          <w:rFonts w:cstheme="minorHAnsi"/>
          <w:sz w:val="16"/>
          <w:szCs w:val="16"/>
        </w:rPr>
      </w:pPr>
    </w:p>
    <w:p w14:paraId="11DD518B" w14:textId="285F0678" w:rsidR="009276E7" w:rsidRPr="00A05A1D" w:rsidRDefault="00C526BD" w:rsidP="008E6AEB">
      <w:pPr>
        <w:pStyle w:val="ListParagraph"/>
        <w:numPr>
          <w:ilvl w:val="0"/>
          <w:numId w:val="3"/>
        </w:numPr>
        <w:spacing w:after="120"/>
        <w:rPr>
          <w:rFonts w:cstheme="minorHAnsi"/>
          <w:b/>
          <w:i/>
          <w:color w:val="000000" w:themeColor="text1"/>
        </w:rPr>
      </w:pPr>
      <w:r w:rsidRPr="00802822">
        <w:rPr>
          <w:rFonts w:cstheme="minorHAnsi"/>
          <w:color w:val="000000" w:themeColor="text1"/>
          <w:sz w:val="23"/>
          <w:szCs w:val="23"/>
        </w:rPr>
        <w:t>Applications for a specific course may be submitted to either PIF or PGS but not both</w:t>
      </w:r>
      <w:r w:rsidR="00534E9C" w:rsidRPr="00802822">
        <w:rPr>
          <w:rFonts w:cstheme="minorHAnsi"/>
          <w:color w:val="000000" w:themeColor="text1"/>
          <w:sz w:val="23"/>
          <w:szCs w:val="23"/>
        </w:rPr>
        <w:t xml:space="preserve"> within the same </w:t>
      </w:r>
      <w:r w:rsidR="00444F9A" w:rsidRPr="00444F9A">
        <w:rPr>
          <w:rFonts w:cstheme="minorHAnsi"/>
          <w:color w:val="000000" w:themeColor="text1"/>
          <w:sz w:val="23"/>
          <w:szCs w:val="23"/>
        </w:rPr>
        <w:t>school</w:t>
      </w:r>
      <w:r w:rsidR="00444F9A">
        <w:rPr>
          <w:rFonts w:cstheme="minorHAnsi"/>
          <w:color w:val="000000" w:themeColor="text1"/>
          <w:sz w:val="23"/>
          <w:szCs w:val="23"/>
        </w:rPr>
        <w:t xml:space="preserve"> </w:t>
      </w:r>
      <w:r w:rsidR="00534E9C" w:rsidRPr="00802822">
        <w:rPr>
          <w:rFonts w:cstheme="minorHAnsi"/>
          <w:color w:val="000000" w:themeColor="text1"/>
          <w:sz w:val="23"/>
          <w:szCs w:val="23"/>
        </w:rPr>
        <w:t>calendar year</w:t>
      </w:r>
      <w:r w:rsidRPr="00802822">
        <w:rPr>
          <w:rFonts w:cstheme="minorHAnsi"/>
          <w:color w:val="000000" w:themeColor="text1"/>
          <w:sz w:val="23"/>
          <w:szCs w:val="23"/>
        </w:rPr>
        <w:t xml:space="preserve">.  </w:t>
      </w:r>
      <w:r w:rsidR="005E0C44">
        <w:rPr>
          <w:rFonts w:cstheme="minorHAnsi"/>
          <w:color w:val="000000" w:themeColor="text1"/>
          <w:sz w:val="23"/>
          <w:szCs w:val="23"/>
        </w:rPr>
        <w:t>E.g.,</w:t>
      </w:r>
      <w:r w:rsidR="00444F9A">
        <w:rPr>
          <w:rFonts w:cstheme="minorHAnsi"/>
          <w:color w:val="000000" w:themeColor="text1"/>
          <w:sz w:val="23"/>
          <w:szCs w:val="23"/>
        </w:rPr>
        <w:t xml:space="preserve"> </w:t>
      </w:r>
      <w:r w:rsidR="002D6672" w:rsidRPr="00A05A1D">
        <w:rPr>
          <w:rFonts w:cstheme="minorHAnsi"/>
          <w:color w:val="000000" w:themeColor="text1"/>
          <w:sz w:val="23"/>
          <w:szCs w:val="23"/>
        </w:rPr>
        <w:t>Once</w:t>
      </w:r>
      <w:r w:rsidRPr="00A05A1D">
        <w:rPr>
          <w:rFonts w:cstheme="minorHAnsi"/>
          <w:color w:val="000000" w:themeColor="text1"/>
          <w:sz w:val="23"/>
          <w:szCs w:val="23"/>
        </w:rPr>
        <w:t xml:space="preserve"> your application is approved</w:t>
      </w:r>
      <w:r w:rsidR="00444F9A" w:rsidRPr="00A05A1D">
        <w:rPr>
          <w:rFonts w:cstheme="minorHAnsi"/>
          <w:color w:val="000000" w:themeColor="text1"/>
          <w:sz w:val="23"/>
          <w:szCs w:val="23"/>
        </w:rPr>
        <w:t xml:space="preserve"> for PGS</w:t>
      </w:r>
      <w:r w:rsidRPr="00A05A1D">
        <w:rPr>
          <w:rFonts w:cstheme="minorHAnsi"/>
          <w:color w:val="000000" w:themeColor="text1"/>
          <w:sz w:val="23"/>
          <w:szCs w:val="23"/>
        </w:rPr>
        <w:t>, you will be ineligible for PIF fund</w:t>
      </w:r>
      <w:r w:rsidR="00FA64FB" w:rsidRPr="00A05A1D">
        <w:rPr>
          <w:rFonts w:cstheme="minorHAnsi"/>
          <w:color w:val="000000" w:themeColor="text1"/>
          <w:sz w:val="23"/>
          <w:szCs w:val="23"/>
        </w:rPr>
        <w:t>ing</w:t>
      </w:r>
      <w:r w:rsidRPr="00A05A1D">
        <w:rPr>
          <w:rFonts w:cstheme="minorHAnsi"/>
          <w:color w:val="000000" w:themeColor="text1"/>
          <w:sz w:val="23"/>
          <w:szCs w:val="23"/>
        </w:rPr>
        <w:t xml:space="preserve"> until the following </w:t>
      </w:r>
      <w:r w:rsidR="00444F9A" w:rsidRPr="00A05A1D">
        <w:rPr>
          <w:rFonts w:cstheme="minorHAnsi"/>
          <w:color w:val="000000" w:themeColor="text1"/>
          <w:sz w:val="23"/>
          <w:szCs w:val="23"/>
        </w:rPr>
        <w:t xml:space="preserve">school </w:t>
      </w:r>
      <w:r w:rsidRPr="00A05A1D">
        <w:rPr>
          <w:rFonts w:cstheme="minorHAnsi"/>
          <w:color w:val="000000" w:themeColor="text1"/>
          <w:sz w:val="23"/>
          <w:szCs w:val="23"/>
        </w:rPr>
        <w:t xml:space="preserve">calendar year.  </w:t>
      </w:r>
      <w:r w:rsidR="002D6672" w:rsidRPr="00A05A1D">
        <w:rPr>
          <w:rFonts w:cstheme="minorHAnsi"/>
          <w:color w:val="000000" w:themeColor="text1"/>
          <w:sz w:val="23"/>
          <w:szCs w:val="23"/>
        </w:rPr>
        <w:t>Once</w:t>
      </w:r>
      <w:r w:rsidRPr="00A05A1D">
        <w:rPr>
          <w:rFonts w:cstheme="minorHAnsi"/>
          <w:color w:val="000000" w:themeColor="text1"/>
          <w:sz w:val="23"/>
          <w:szCs w:val="23"/>
        </w:rPr>
        <w:t xml:space="preserve"> you have been approved for PIF</w:t>
      </w:r>
      <w:r w:rsidR="00444F9A" w:rsidRPr="00A05A1D">
        <w:rPr>
          <w:rFonts w:cstheme="minorHAnsi"/>
          <w:color w:val="000000" w:themeColor="text1"/>
          <w:sz w:val="23"/>
          <w:szCs w:val="23"/>
        </w:rPr>
        <w:t>,</w:t>
      </w:r>
      <w:r w:rsidRPr="00A05A1D">
        <w:rPr>
          <w:rFonts w:cstheme="minorHAnsi"/>
          <w:color w:val="000000" w:themeColor="text1"/>
          <w:sz w:val="23"/>
          <w:szCs w:val="23"/>
        </w:rPr>
        <w:t xml:space="preserve"> you will be ineligible to access any portion of PGS fund</w:t>
      </w:r>
      <w:r w:rsidR="00444F9A" w:rsidRPr="00A05A1D">
        <w:rPr>
          <w:rFonts w:cstheme="minorHAnsi"/>
          <w:color w:val="000000" w:themeColor="text1"/>
          <w:sz w:val="23"/>
          <w:szCs w:val="23"/>
        </w:rPr>
        <w:t>ing</w:t>
      </w:r>
      <w:r w:rsidRPr="00A05A1D">
        <w:rPr>
          <w:rFonts w:cstheme="minorHAnsi"/>
          <w:color w:val="000000" w:themeColor="text1"/>
          <w:sz w:val="23"/>
          <w:szCs w:val="23"/>
        </w:rPr>
        <w:t xml:space="preserve"> until the following calendar year</w:t>
      </w:r>
      <w:r w:rsidR="009276E7" w:rsidRPr="00A05A1D">
        <w:rPr>
          <w:rFonts w:cstheme="minorHAnsi"/>
          <w:b/>
          <w:i/>
          <w:color w:val="000000" w:themeColor="text1"/>
        </w:rPr>
        <w:t>.</w:t>
      </w:r>
    </w:p>
    <w:p w14:paraId="728DEDB3" w14:textId="77777777" w:rsidR="00D40DCD" w:rsidRPr="00802822" w:rsidRDefault="00D40DCD" w:rsidP="00D40DCD">
      <w:pPr>
        <w:pStyle w:val="ListParagraph"/>
        <w:rPr>
          <w:rFonts w:cstheme="minorHAnsi"/>
          <w:sz w:val="16"/>
          <w:szCs w:val="16"/>
        </w:rPr>
      </w:pPr>
    </w:p>
    <w:p w14:paraId="49E4F2AC" w14:textId="1DD226B5" w:rsidR="009276E7" w:rsidRPr="00A05A1D" w:rsidRDefault="00444F9A" w:rsidP="00444F9A">
      <w:pPr>
        <w:pStyle w:val="ListParagraph"/>
        <w:numPr>
          <w:ilvl w:val="0"/>
          <w:numId w:val="3"/>
        </w:numPr>
        <w:tabs>
          <w:tab w:val="left" w:pos="3240"/>
        </w:tabs>
        <w:rPr>
          <w:rFonts w:cstheme="minorHAnsi"/>
          <w:sz w:val="23"/>
          <w:szCs w:val="23"/>
        </w:rPr>
      </w:pPr>
      <w:r w:rsidRPr="00A05A1D">
        <w:rPr>
          <w:rFonts w:cstheme="minorHAnsi"/>
          <w:sz w:val="23"/>
          <w:szCs w:val="23"/>
        </w:rPr>
        <w:t xml:space="preserve">A. </w:t>
      </w:r>
      <w:r w:rsidRPr="00A05A1D">
        <w:rPr>
          <w:rFonts w:cstheme="minorHAnsi"/>
          <w:b/>
          <w:bCs/>
          <w:sz w:val="23"/>
          <w:szCs w:val="23"/>
          <w:u w:val="single"/>
        </w:rPr>
        <w:t>In City</w:t>
      </w:r>
      <w:r w:rsidR="00687682" w:rsidRPr="00A05A1D">
        <w:rPr>
          <w:rFonts w:cstheme="minorHAnsi"/>
          <w:b/>
          <w:bCs/>
          <w:sz w:val="23"/>
          <w:szCs w:val="23"/>
          <w:u w:val="single"/>
        </w:rPr>
        <w:t>/</w:t>
      </w:r>
      <w:r w:rsidRPr="00A05A1D">
        <w:rPr>
          <w:rFonts w:cstheme="minorHAnsi"/>
          <w:b/>
          <w:bCs/>
          <w:sz w:val="23"/>
          <w:szCs w:val="23"/>
          <w:u w:val="single"/>
        </w:rPr>
        <w:t>In Province</w:t>
      </w:r>
      <w:r w:rsidR="00687682" w:rsidRPr="00A05A1D">
        <w:rPr>
          <w:rFonts w:cstheme="minorHAnsi"/>
          <w:b/>
          <w:bCs/>
          <w:sz w:val="23"/>
          <w:szCs w:val="23"/>
          <w:u w:val="single"/>
        </w:rPr>
        <w:t>/Virtual Conferences</w:t>
      </w:r>
      <w:r w:rsidRPr="00A05A1D">
        <w:rPr>
          <w:rFonts w:cstheme="minorHAnsi"/>
          <w:b/>
          <w:bCs/>
          <w:sz w:val="23"/>
          <w:szCs w:val="23"/>
          <w:u w:val="single"/>
        </w:rPr>
        <w:t xml:space="preserve">: </w:t>
      </w:r>
      <w:r w:rsidR="009276E7" w:rsidRPr="00A05A1D">
        <w:rPr>
          <w:rFonts w:cstheme="minorHAnsi"/>
          <w:sz w:val="23"/>
          <w:szCs w:val="23"/>
        </w:rPr>
        <w:t xml:space="preserve">Professional Growth Subsidy Fund will provide assistance to the first 30 individuals applying for subsidy to </w:t>
      </w:r>
      <w:r w:rsidRPr="00A05A1D">
        <w:rPr>
          <w:rFonts w:cstheme="minorHAnsi"/>
          <w:sz w:val="23"/>
          <w:szCs w:val="23"/>
        </w:rPr>
        <w:t>attend</w:t>
      </w:r>
      <w:r w:rsidR="009276E7" w:rsidRPr="00A05A1D">
        <w:rPr>
          <w:rFonts w:cstheme="minorHAnsi"/>
          <w:sz w:val="23"/>
          <w:szCs w:val="23"/>
        </w:rPr>
        <w:t>.</w:t>
      </w:r>
    </w:p>
    <w:p w14:paraId="6F3E9A0E" w14:textId="44F52AF2" w:rsidR="009276E7" w:rsidRPr="00A05A1D" w:rsidRDefault="009276E7" w:rsidP="00444F9A">
      <w:pPr>
        <w:tabs>
          <w:tab w:val="left" w:pos="1080"/>
        </w:tabs>
        <w:ind w:left="720"/>
        <w:rPr>
          <w:rFonts w:cstheme="minorHAnsi"/>
          <w:sz w:val="23"/>
          <w:szCs w:val="23"/>
        </w:rPr>
      </w:pPr>
      <w:r w:rsidRPr="00A05A1D">
        <w:rPr>
          <w:rFonts w:cstheme="minorHAnsi"/>
          <w:sz w:val="23"/>
          <w:szCs w:val="23"/>
        </w:rPr>
        <w:t xml:space="preserve">B.  </w:t>
      </w:r>
      <w:r w:rsidR="00444F9A" w:rsidRPr="00A05A1D">
        <w:rPr>
          <w:rFonts w:cstheme="minorHAnsi"/>
          <w:b/>
          <w:bCs/>
          <w:sz w:val="23"/>
          <w:szCs w:val="23"/>
          <w:u w:val="single"/>
        </w:rPr>
        <w:t>Out of Province:</w:t>
      </w:r>
      <w:r w:rsidR="00444F9A" w:rsidRPr="00A05A1D">
        <w:rPr>
          <w:rFonts w:cstheme="minorHAnsi"/>
          <w:sz w:val="23"/>
          <w:szCs w:val="23"/>
        </w:rPr>
        <w:t xml:space="preserve"> </w:t>
      </w:r>
      <w:r w:rsidRPr="00A05A1D">
        <w:rPr>
          <w:rFonts w:cstheme="minorHAnsi"/>
          <w:sz w:val="23"/>
          <w:szCs w:val="23"/>
        </w:rPr>
        <w:t xml:space="preserve">Individuals attending out-of-province conferences may be restricted under the terms of Interim Regulations GCI (see #3).  This policy shall not apply, however, if attendance at the conference does not require release </w:t>
      </w:r>
      <w:r w:rsidRPr="00A05A1D">
        <w:rPr>
          <w:rFonts w:cstheme="minorHAnsi"/>
          <w:i/>
          <w:sz w:val="23"/>
          <w:szCs w:val="23"/>
        </w:rPr>
        <w:t>from</w:t>
      </w:r>
      <w:r w:rsidRPr="00A05A1D">
        <w:rPr>
          <w:rFonts w:cstheme="minorHAnsi"/>
          <w:sz w:val="23"/>
          <w:szCs w:val="23"/>
        </w:rPr>
        <w:t xml:space="preserve"> regular assignment.</w:t>
      </w:r>
    </w:p>
    <w:p w14:paraId="0C231060" w14:textId="77777777" w:rsidR="005C7EAE" w:rsidRPr="00A05A1D" w:rsidRDefault="005C7EAE" w:rsidP="005C7EAE">
      <w:pPr>
        <w:pStyle w:val="ListParagraph"/>
        <w:rPr>
          <w:rFonts w:cstheme="minorHAnsi"/>
          <w:sz w:val="16"/>
          <w:szCs w:val="16"/>
        </w:rPr>
      </w:pPr>
    </w:p>
    <w:p w14:paraId="4FA908AA" w14:textId="57F91723" w:rsidR="009276E7" w:rsidRPr="00802822" w:rsidRDefault="009276E7" w:rsidP="005C7EAE">
      <w:pPr>
        <w:pStyle w:val="ListParagraph"/>
        <w:rPr>
          <w:rFonts w:cstheme="minorHAnsi"/>
          <w:sz w:val="23"/>
          <w:szCs w:val="23"/>
        </w:rPr>
      </w:pPr>
      <w:r w:rsidRPr="00A05A1D">
        <w:rPr>
          <w:rFonts w:cstheme="minorHAnsi"/>
          <w:sz w:val="23"/>
          <w:szCs w:val="23"/>
        </w:rPr>
        <w:t xml:space="preserve">GCI #3 states:  No more than </w:t>
      </w:r>
      <w:r w:rsidR="007767B4" w:rsidRPr="003C4BC2">
        <w:rPr>
          <w:rFonts w:cstheme="minorHAnsi"/>
          <w:b/>
          <w:bCs/>
          <w:color w:val="000000" w:themeColor="text1"/>
          <w:sz w:val="23"/>
          <w:szCs w:val="23"/>
        </w:rPr>
        <w:t>tw</w:t>
      </w:r>
      <w:r w:rsidR="001E1CDE" w:rsidRPr="003C4BC2">
        <w:rPr>
          <w:rFonts w:cstheme="minorHAnsi"/>
          <w:b/>
          <w:bCs/>
          <w:color w:val="000000" w:themeColor="text1"/>
          <w:sz w:val="23"/>
          <w:szCs w:val="23"/>
        </w:rPr>
        <w:t>enty</w:t>
      </w:r>
      <w:r w:rsidR="007767B4" w:rsidRPr="003C4BC2">
        <w:rPr>
          <w:rFonts w:cstheme="minorHAnsi"/>
          <w:b/>
          <w:bCs/>
          <w:color w:val="000000" w:themeColor="text1"/>
          <w:sz w:val="23"/>
          <w:szCs w:val="23"/>
        </w:rPr>
        <w:t xml:space="preserve"> (</w:t>
      </w:r>
      <w:r w:rsidR="001E1CDE" w:rsidRPr="003C4BC2">
        <w:rPr>
          <w:rFonts w:cstheme="minorHAnsi"/>
          <w:b/>
          <w:bCs/>
          <w:color w:val="000000" w:themeColor="text1"/>
          <w:sz w:val="23"/>
          <w:szCs w:val="23"/>
        </w:rPr>
        <w:t>20</w:t>
      </w:r>
      <w:r w:rsidR="007767B4" w:rsidRPr="003C4BC2">
        <w:rPr>
          <w:rFonts w:cstheme="minorHAnsi"/>
          <w:b/>
          <w:bCs/>
          <w:color w:val="000000" w:themeColor="text1"/>
          <w:sz w:val="23"/>
          <w:szCs w:val="23"/>
        </w:rPr>
        <w:t>)</w:t>
      </w:r>
      <w:r w:rsidRPr="001E1CDE">
        <w:rPr>
          <w:rFonts w:cstheme="minorHAnsi"/>
          <w:color w:val="FF0000"/>
          <w:sz w:val="23"/>
          <w:szCs w:val="23"/>
        </w:rPr>
        <w:t xml:space="preserve"> </w:t>
      </w:r>
      <w:r w:rsidRPr="00A05A1D">
        <w:rPr>
          <w:rFonts w:cstheme="minorHAnsi"/>
          <w:sz w:val="23"/>
          <w:szCs w:val="23"/>
        </w:rPr>
        <w:t xml:space="preserve">employees from District school-based staff may attend the same conference, convention, </w:t>
      </w:r>
      <w:r w:rsidR="00251325" w:rsidRPr="00A05A1D">
        <w:rPr>
          <w:rFonts w:cstheme="minorHAnsi"/>
          <w:sz w:val="23"/>
          <w:szCs w:val="23"/>
        </w:rPr>
        <w:t>seminar,</w:t>
      </w:r>
      <w:r w:rsidRPr="00A05A1D">
        <w:rPr>
          <w:rFonts w:cstheme="minorHAnsi"/>
          <w:sz w:val="23"/>
          <w:szCs w:val="23"/>
        </w:rPr>
        <w:t xml:space="preserve"> or visitation without the prior approval of the superintendent, Human Resource Services.  No more than t</w:t>
      </w:r>
      <w:r w:rsidR="007767B4" w:rsidRPr="00A05A1D">
        <w:rPr>
          <w:rFonts w:cstheme="minorHAnsi"/>
          <w:sz w:val="23"/>
          <w:szCs w:val="23"/>
        </w:rPr>
        <w:t>hree (3)</w:t>
      </w:r>
      <w:r w:rsidRPr="00A05A1D">
        <w:rPr>
          <w:rFonts w:cstheme="minorHAnsi"/>
          <w:sz w:val="23"/>
          <w:szCs w:val="23"/>
        </w:rPr>
        <w:t xml:space="preserve"> participants are to be school-based staff employees from the same school unless agreed upon by both parties.  </w:t>
      </w:r>
      <w:r w:rsidR="004351DC" w:rsidRPr="00A05A1D">
        <w:rPr>
          <w:rFonts w:cstheme="minorHAnsi"/>
          <w:sz w:val="23"/>
          <w:szCs w:val="23"/>
        </w:rPr>
        <w:t xml:space="preserve">(N.B. </w:t>
      </w:r>
      <w:r w:rsidRPr="00A05A1D">
        <w:rPr>
          <w:rFonts w:cstheme="minorHAnsi"/>
          <w:i/>
          <w:iCs/>
          <w:sz w:val="24"/>
          <w:szCs w:val="24"/>
        </w:rPr>
        <w:t>The Catholic School Centre, St. Paul Centre and St. Leo’s Centre will be considered as one school site</w:t>
      </w:r>
      <w:r w:rsidR="004351DC" w:rsidRPr="00A05A1D">
        <w:rPr>
          <w:rFonts w:cstheme="minorHAnsi"/>
          <w:i/>
          <w:iCs/>
          <w:sz w:val="24"/>
          <w:szCs w:val="24"/>
        </w:rPr>
        <w:t>)</w:t>
      </w:r>
      <w:r w:rsidR="00157658" w:rsidRPr="00A05A1D">
        <w:rPr>
          <w:rFonts w:cstheme="minorHAnsi"/>
          <w:i/>
          <w:iCs/>
          <w:sz w:val="24"/>
          <w:szCs w:val="24"/>
        </w:rPr>
        <w:t>.</w:t>
      </w:r>
    </w:p>
    <w:p w14:paraId="22BE4C15" w14:textId="77777777" w:rsidR="009276E7" w:rsidRPr="00802822" w:rsidRDefault="009276E7" w:rsidP="009276E7">
      <w:pPr>
        <w:rPr>
          <w:rFonts w:cstheme="minorHAnsi"/>
          <w:sz w:val="16"/>
          <w:szCs w:val="16"/>
        </w:rPr>
      </w:pPr>
    </w:p>
    <w:p w14:paraId="797991CD" w14:textId="77777777" w:rsidR="009276E7" w:rsidRPr="00802822" w:rsidRDefault="009276E7" w:rsidP="009276E7">
      <w:pPr>
        <w:pStyle w:val="ListParagraph"/>
        <w:numPr>
          <w:ilvl w:val="0"/>
          <w:numId w:val="3"/>
        </w:numPr>
        <w:rPr>
          <w:rFonts w:cstheme="minorHAnsi"/>
          <w:color w:val="000000" w:themeColor="text1"/>
          <w:sz w:val="23"/>
          <w:szCs w:val="23"/>
        </w:rPr>
      </w:pPr>
      <w:r w:rsidRPr="00802822">
        <w:rPr>
          <w:rFonts w:cstheme="minorHAnsi"/>
          <w:sz w:val="23"/>
          <w:szCs w:val="23"/>
        </w:rPr>
        <w:t xml:space="preserve">Out-of-Province Applications (Form B-1) must be submitted to the Professional Growth Subsidy administrative assistant </w:t>
      </w:r>
      <w:r w:rsidRPr="00802822">
        <w:rPr>
          <w:rFonts w:cstheme="minorHAnsi"/>
          <w:color w:val="000000" w:themeColor="text1"/>
          <w:sz w:val="23"/>
          <w:szCs w:val="23"/>
        </w:rPr>
        <w:t xml:space="preserve">no later than </w:t>
      </w:r>
      <w:r w:rsidRPr="00802822">
        <w:rPr>
          <w:rFonts w:cstheme="minorHAnsi"/>
          <w:sz w:val="23"/>
          <w:szCs w:val="23"/>
        </w:rPr>
        <w:t xml:space="preserve">5 working days prior to the PGS meeting date.  </w:t>
      </w:r>
      <w:r w:rsidRPr="00802822">
        <w:rPr>
          <w:rFonts w:cstheme="minorHAnsi"/>
          <w:bCs/>
          <w:iCs/>
          <w:color w:val="000000" w:themeColor="text1"/>
          <w:sz w:val="23"/>
          <w:szCs w:val="23"/>
        </w:rPr>
        <w:t>Applications received after the five days will go to the next month’s committee meeting for consideration.</w:t>
      </w:r>
    </w:p>
    <w:p w14:paraId="47DB4CF3" w14:textId="4DEF0917" w:rsidR="009276E7" w:rsidRPr="00802822" w:rsidRDefault="009276E7" w:rsidP="009276E7">
      <w:pPr>
        <w:pStyle w:val="ListParagraph"/>
        <w:rPr>
          <w:rFonts w:cstheme="minorHAnsi"/>
          <w:sz w:val="23"/>
          <w:szCs w:val="23"/>
        </w:rPr>
      </w:pPr>
      <w:r w:rsidRPr="00802822">
        <w:rPr>
          <w:rFonts w:cstheme="minorHAnsi"/>
          <w:sz w:val="23"/>
          <w:szCs w:val="23"/>
        </w:rPr>
        <w:t>In-City/In-Province</w:t>
      </w:r>
      <w:r w:rsidR="006050A6">
        <w:rPr>
          <w:rFonts w:cstheme="minorHAnsi"/>
          <w:sz w:val="23"/>
          <w:szCs w:val="23"/>
        </w:rPr>
        <w:t>/Virtual</w:t>
      </w:r>
      <w:r w:rsidRPr="00802822">
        <w:rPr>
          <w:rFonts w:cstheme="minorHAnsi"/>
          <w:sz w:val="23"/>
          <w:szCs w:val="23"/>
        </w:rPr>
        <w:t xml:space="preserve"> </w:t>
      </w:r>
      <w:r w:rsidR="006050A6">
        <w:rPr>
          <w:rFonts w:cstheme="minorHAnsi"/>
          <w:sz w:val="23"/>
          <w:szCs w:val="23"/>
        </w:rPr>
        <w:t>a</w:t>
      </w:r>
      <w:r w:rsidRPr="00802822">
        <w:rPr>
          <w:rFonts w:cstheme="minorHAnsi"/>
          <w:sz w:val="23"/>
          <w:szCs w:val="23"/>
        </w:rPr>
        <w:t xml:space="preserve">pplications must be submitted 14 working days prior to the conference. Applications will be considered </w:t>
      </w:r>
      <w:r w:rsidR="00157658" w:rsidRPr="00802822">
        <w:rPr>
          <w:rFonts w:cstheme="minorHAnsi"/>
          <w:sz w:val="23"/>
          <w:szCs w:val="23"/>
        </w:rPr>
        <w:t>on</w:t>
      </w:r>
      <w:r w:rsidR="002675DC" w:rsidRPr="00802822">
        <w:rPr>
          <w:rFonts w:cstheme="minorHAnsi"/>
          <w:sz w:val="23"/>
          <w:szCs w:val="23"/>
        </w:rPr>
        <w:t>l</w:t>
      </w:r>
      <w:r w:rsidR="00157658" w:rsidRPr="00802822">
        <w:rPr>
          <w:rFonts w:cstheme="minorHAnsi"/>
          <w:sz w:val="23"/>
          <w:szCs w:val="23"/>
        </w:rPr>
        <w:t>y</w:t>
      </w:r>
      <w:r w:rsidRPr="00802822">
        <w:rPr>
          <w:rFonts w:cstheme="minorHAnsi"/>
          <w:sz w:val="23"/>
          <w:szCs w:val="23"/>
        </w:rPr>
        <w:t xml:space="preserve"> if adequate time is available for processing and will be subject to review by the Committee.  </w:t>
      </w:r>
      <w:r w:rsidRPr="00802822">
        <w:rPr>
          <w:rFonts w:cstheme="minorHAnsi"/>
          <w:sz w:val="23"/>
          <w:szCs w:val="23"/>
          <w:u w:val="single"/>
        </w:rPr>
        <w:t xml:space="preserve">Applications received on or after </w:t>
      </w:r>
      <w:r w:rsidR="00E1200A" w:rsidRPr="00802822">
        <w:rPr>
          <w:rFonts w:cstheme="minorHAnsi"/>
          <w:sz w:val="23"/>
          <w:szCs w:val="23"/>
          <w:u w:val="single"/>
        </w:rPr>
        <w:t>a</w:t>
      </w:r>
      <w:r w:rsidRPr="00802822">
        <w:rPr>
          <w:rFonts w:cstheme="minorHAnsi"/>
          <w:sz w:val="23"/>
          <w:szCs w:val="23"/>
          <w:u w:val="single"/>
        </w:rPr>
        <w:t xml:space="preserve"> conference</w:t>
      </w:r>
      <w:r w:rsidR="00E1200A" w:rsidRPr="00802822">
        <w:rPr>
          <w:rFonts w:cstheme="minorHAnsi"/>
          <w:sz w:val="23"/>
          <w:szCs w:val="23"/>
          <w:u w:val="single"/>
        </w:rPr>
        <w:t>/workshop</w:t>
      </w:r>
      <w:r w:rsidRPr="00802822">
        <w:rPr>
          <w:rFonts w:cstheme="minorHAnsi"/>
          <w:sz w:val="23"/>
          <w:szCs w:val="23"/>
          <w:u w:val="single"/>
        </w:rPr>
        <w:t xml:space="preserve"> </w:t>
      </w:r>
      <w:r w:rsidR="00E1200A" w:rsidRPr="00802822">
        <w:rPr>
          <w:rFonts w:cstheme="minorHAnsi"/>
          <w:sz w:val="23"/>
          <w:szCs w:val="23"/>
          <w:u w:val="single"/>
        </w:rPr>
        <w:t xml:space="preserve">start date </w:t>
      </w:r>
      <w:r w:rsidRPr="00802822">
        <w:rPr>
          <w:rFonts w:cstheme="minorHAnsi"/>
          <w:sz w:val="23"/>
          <w:szCs w:val="23"/>
          <w:u w:val="single"/>
        </w:rPr>
        <w:t>will not be considered.</w:t>
      </w:r>
    </w:p>
    <w:p w14:paraId="4323DA46" w14:textId="77777777" w:rsidR="009276E7" w:rsidRPr="00802822" w:rsidRDefault="009276E7" w:rsidP="009276E7">
      <w:pPr>
        <w:pStyle w:val="ListParagraph"/>
        <w:rPr>
          <w:rFonts w:cstheme="minorHAnsi"/>
          <w:sz w:val="16"/>
          <w:szCs w:val="16"/>
        </w:rPr>
      </w:pPr>
    </w:p>
    <w:p w14:paraId="51797AA8" w14:textId="77777777"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t xml:space="preserve">Applications must be accompanied by a copy of a conference overview or conference at a glance or typed letterhead from the </w:t>
      </w:r>
      <w:r w:rsidRPr="00802822">
        <w:rPr>
          <w:rFonts w:cstheme="minorHAnsi"/>
          <w:color w:val="000000" w:themeColor="text1"/>
          <w:sz w:val="23"/>
          <w:szCs w:val="23"/>
        </w:rPr>
        <w:t>conference organizer including a listing of speakers, times, dates and topics of workshops the applicant is attending</w:t>
      </w:r>
      <w:r w:rsidRPr="00802822">
        <w:rPr>
          <w:rFonts w:cstheme="minorHAnsi"/>
          <w:i/>
          <w:color w:val="000000" w:themeColor="text1"/>
          <w:sz w:val="23"/>
          <w:szCs w:val="23"/>
        </w:rPr>
        <w:t xml:space="preserve">.  </w:t>
      </w:r>
      <w:r w:rsidRPr="00802822">
        <w:rPr>
          <w:rFonts w:cstheme="minorHAnsi"/>
          <w:color w:val="000000" w:themeColor="text1"/>
          <w:sz w:val="23"/>
          <w:szCs w:val="23"/>
        </w:rPr>
        <w:t xml:space="preserve">If conference is in another language: When possible, please provide an English </w:t>
      </w:r>
      <w:r w:rsidR="00157658" w:rsidRPr="00802822">
        <w:rPr>
          <w:rFonts w:cstheme="minorHAnsi"/>
          <w:color w:val="000000" w:themeColor="text1"/>
          <w:sz w:val="23"/>
          <w:szCs w:val="23"/>
        </w:rPr>
        <w:t>t</w:t>
      </w:r>
      <w:r w:rsidRPr="00802822">
        <w:rPr>
          <w:rFonts w:cstheme="minorHAnsi"/>
          <w:color w:val="000000" w:themeColor="text1"/>
          <w:sz w:val="23"/>
          <w:szCs w:val="23"/>
        </w:rPr>
        <w:t>ranslation for conference materials.</w:t>
      </w:r>
      <w:r w:rsidRPr="00802822">
        <w:rPr>
          <w:rFonts w:cstheme="minorHAnsi"/>
          <w:b/>
          <w:color w:val="000000" w:themeColor="text1"/>
          <w:sz w:val="23"/>
          <w:szCs w:val="23"/>
        </w:rPr>
        <w:t xml:space="preserve">  </w:t>
      </w:r>
      <w:r w:rsidRPr="00802822">
        <w:rPr>
          <w:rFonts w:cstheme="minorHAnsi"/>
          <w:sz w:val="23"/>
          <w:szCs w:val="23"/>
        </w:rPr>
        <w:t>A conference</w:t>
      </w:r>
      <w:r w:rsidRPr="00802822">
        <w:rPr>
          <w:rFonts w:cstheme="minorHAnsi"/>
          <w:b/>
          <w:i/>
          <w:sz w:val="23"/>
          <w:szCs w:val="23"/>
        </w:rPr>
        <w:t xml:space="preserve"> </w:t>
      </w:r>
      <w:r w:rsidRPr="00802822">
        <w:rPr>
          <w:rFonts w:cstheme="minorHAnsi"/>
          <w:sz w:val="23"/>
          <w:szCs w:val="23"/>
        </w:rPr>
        <w:t>registration receipt</w:t>
      </w:r>
      <w:r w:rsidR="00157658" w:rsidRPr="00802822">
        <w:rPr>
          <w:rFonts w:cstheme="minorHAnsi"/>
          <w:sz w:val="23"/>
          <w:szCs w:val="23"/>
        </w:rPr>
        <w:t xml:space="preserve"> and proof of attendance</w:t>
      </w:r>
      <w:r w:rsidRPr="00802822">
        <w:rPr>
          <w:rFonts w:cstheme="minorHAnsi"/>
          <w:sz w:val="23"/>
          <w:szCs w:val="23"/>
        </w:rPr>
        <w:t xml:space="preserve"> is required with </w:t>
      </w:r>
      <w:r w:rsidRPr="00802822">
        <w:rPr>
          <w:rFonts w:cstheme="minorHAnsi"/>
          <w:color w:val="000000" w:themeColor="text1"/>
          <w:sz w:val="23"/>
          <w:szCs w:val="23"/>
        </w:rPr>
        <w:t>original</w:t>
      </w:r>
      <w:r w:rsidRPr="00802822">
        <w:rPr>
          <w:rFonts w:cstheme="minorHAnsi"/>
          <w:color w:val="FF0000"/>
          <w:sz w:val="23"/>
          <w:szCs w:val="23"/>
        </w:rPr>
        <w:t xml:space="preserve"> </w:t>
      </w:r>
      <w:r w:rsidRPr="00802822">
        <w:rPr>
          <w:rFonts w:cstheme="minorHAnsi"/>
          <w:sz w:val="23"/>
          <w:szCs w:val="23"/>
        </w:rPr>
        <w:t xml:space="preserve">receipts before any reimbursement will take place.  </w:t>
      </w:r>
    </w:p>
    <w:p w14:paraId="3C6366F5" w14:textId="2FFBB903" w:rsidR="009276E7" w:rsidRPr="00A05A1D" w:rsidRDefault="009276E7" w:rsidP="009276E7">
      <w:pPr>
        <w:pStyle w:val="ListParagraph"/>
        <w:rPr>
          <w:rFonts w:cstheme="minorHAnsi"/>
          <w:sz w:val="16"/>
          <w:szCs w:val="16"/>
        </w:rPr>
      </w:pPr>
    </w:p>
    <w:p w14:paraId="5BB8D304" w14:textId="77777777" w:rsidR="006755DC" w:rsidRPr="00802822" w:rsidRDefault="006755DC" w:rsidP="006755DC">
      <w:pPr>
        <w:pStyle w:val="ListParagraph"/>
        <w:rPr>
          <w:rFonts w:cstheme="minorHAnsi"/>
          <w:i/>
          <w:iCs/>
          <w:sz w:val="23"/>
          <w:szCs w:val="23"/>
        </w:rPr>
      </w:pPr>
      <w:r w:rsidRPr="00802822">
        <w:rPr>
          <w:rFonts w:cstheme="minorHAnsi"/>
          <w:i/>
          <w:iCs/>
          <w:sz w:val="23"/>
          <w:szCs w:val="23"/>
        </w:rPr>
        <w:t xml:space="preserve">N.B.:  </w:t>
      </w:r>
      <w:r w:rsidRPr="00802822">
        <w:rPr>
          <w:rFonts w:cstheme="minorHAnsi"/>
          <w:i/>
          <w:iCs/>
          <w:color w:val="000000" w:themeColor="text1"/>
          <w:sz w:val="23"/>
          <w:szCs w:val="23"/>
        </w:rPr>
        <w:t>ATA sponsored conference applications will be accepted without a conference brochure.  All other conferences/workshops require either a brochure or a list of workshops attending and a list of speakers.</w:t>
      </w:r>
    </w:p>
    <w:p w14:paraId="66F58021" w14:textId="77777777" w:rsidR="006755DC" w:rsidRPr="00A05A1D" w:rsidRDefault="006755DC" w:rsidP="009276E7">
      <w:pPr>
        <w:pStyle w:val="ListParagraph"/>
        <w:rPr>
          <w:rFonts w:cstheme="minorHAnsi"/>
          <w:sz w:val="16"/>
          <w:szCs w:val="16"/>
        </w:rPr>
      </w:pPr>
    </w:p>
    <w:p w14:paraId="4C719C5F" w14:textId="77777777" w:rsidR="009276E7" w:rsidRPr="00802822" w:rsidRDefault="009276E7" w:rsidP="009276E7">
      <w:pPr>
        <w:pStyle w:val="ListParagraph"/>
        <w:rPr>
          <w:rFonts w:cstheme="minorHAnsi"/>
          <w:sz w:val="23"/>
          <w:szCs w:val="23"/>
        </w:rPr>
      </w:pPr>
      <w:r w:rsidRPr="00802822">
        <w:rPr>
          <w:rFonts w:cstheme="minorHAnsi"/>
          <w:sz w:val="23"/>
          <w:szCs w:val="23"/>
        </w:rPr>
        <w:t>As a courtesy, each application requiring absence from regular assignment should be signed by the appropriate administrator to indicate his</w:t>
      </w:r>
      <w:r w:rsidR="00157658" w:rsidRPr="00802822">
        <w:rPr>
          <w:rFonts w:cstheme="minorHAnsi"/>
          <w:sz w:val="23"/>
          <w:szCs w:val="23"/>
        </w:rPr>
        <w:t>/</w:t>
      </w:r>
      <w:r w:rsidRPr="00802822">
        <w:rPr>
          <w:rFonts w:cstheme="minorHAnsi"/>
          <w:sz w:val="23"/>
          <w:szCs w:val="23"/>
        </w:rPr>
        <w:t>her knowledge of the proposed absence for professional development reasons.</w:t>
      </w:r>
    </w:p>
    <w:p w14:paraId="3D88BA69" w14:textId="77777777" w:rsidR="009276E7" w:rsidRPr="00802822" w:rsidRDefault="009276E7" w:rsidP="009276E7">
      <w:pPr>
        <w:pStyle w:val="ListParagraph"/>
        <w:rPr>
          <w:rFonts w:cstheme="minorHAnsi"/>
          <w:sz w:val="16"/>
          <w:szCs w:val="16"/>
        </w:rPr>
      </w:pPr>
    </w:p>
    <w:p w14:paraId="41641613" w14:textId="5F201189" w:rsidR="009276E7" w:rsidRPr="00802822" w:rsidRDefault="009276E7" w:rsidP="009276E7">
      <w:pPr>
        <w:pStyle w:val="ListParagraph"/>
        <w:rPr>
          <w:rFonts w:cstheme="minorHAnsi"/>
          <w:sz w:val="23"/>
          <w:szCs w:val="23"/>
        </w:rPr>
      </w:pPr>
      <w:r w:rsidRPr="00A05A1D">
        <w:rPr>
          <w:rFonts w:cstheme="minorHAnsi"/>
          <w:bCs/>
          <w:iCs/>
          <w:sz w:val="23"/>
          <w:szCs w:val="23"/>
        </w:rPr>
        <w:t xml:space="preserve">Conferences held during </w:t>
      </w:r>
      <w:r w:rsidRPr="00A05A1D">
        <w:rPr>
          <w:rFonts w:cstheme="minorHAnsi"/>
          <w:bCs/>
          <w:iCs/>
          <w:sz w:val="23"/>
          <w:szCs w:val="23"/>
          <w:u w:val="single"/>
        </w:rPr>
        <w:t>Teacher’s Convention</w:t>
      </w:r>
      <w:r w:rsidRPr="00A05A1D">
        <w:rPr>
          <w:rFonts w:cstheme="minorHAnsi"/>
          <w:bCs/>
          <w:iCs/>
          <w:sz w:val="23"/>
          <w:szCs w:val="23"/>
        </w:rPr>
        <w:t xml:space="preserve"> require permission to be granted in writing from</w:t>
      </w:r>
      <w:r w:rsidR="006755DC" w:rsidRPr="00A05A1D">
        <w:rPr>
          <w:rFonts w:cstheme="minorHAnsi"/>
          <w:bCs/>
          <w:iCs/>
          <w:sz w:val="23"/>
          <w:szCs w:val="23"/>
        </w:rPr>
        <w:t xml:space="preserve"> ATA Provincial at </w:t>
      </w:r>
      <w:hyperlink r:id="rId11" w:history="1">
        <w:r w:rsidR="006755DC" w:rsidRPr="00A05A1D">
          <w:rPr>
            <w:rStyle w:val="Hyperlink"/>
            <w:rFonts w:cstheme="minorHAnsi"/>
            <w:bCs/>
            <w:iCs/>
            <w:sz w:val="23"/>
            <w:szCs w:val="23"/>
          </w:rPr>
          <w:t>https://ATA.smapply.ca</w:t>
        </w:r>
      </w:hyperlink>
      <w:r w:rsidR="000B19DC" w:rsidRPr="00A05A1D">
        <w:rPr>
          <w:rFonts w:cstheme="minorHAnsi"/>
          <w:bCs/>
          <w:iCs/>
          <w:sz w:val="23"/>
          <w:szCs w:val="23"/>
        </w:rPr>
        <w:t xml:space="preserve"> </w:t>
      </w:r>
      <w:r w:rsidRPr="00A05A1D">
        <w:rPr>
          <w:rFonts w:cstheme="minorHAnsi"/>
          <w:bCs/>
          <w:iCs/>
          <w:sz w:val="23"/>
          <w:szCs w:val="23"/>
        </w:rPr>
        <w:t xml:space="preserve">in order for the PGS Committee to approve the application.  A copy of the </w:t>
      </w:r>
      <w:r w:rsidR="00D51FB3">
        <w:rPr>
          <w:rFonts w:cstheme="minorHAnsi"/>
          <w:bCs/>
          <w:iCs/>
          <w:sz w:val="23"/>
          <w:szCs w:val="23"/>
        </w:rPr>
        <w:t xml:space="preserve">release </w:t>
      </w:r>
      <w:r w:rsidRPr="00A05A1D">
        <w:rPr>
          <w:rFonts w:cstheme="minorHAnsi"/>
          <w:bCs/>
          <w:iCs/>
          <w:sz w:val="23"/>
          <w:szCs w:val="23"/>
        </w:rPr>
        <w:t>approval</w:t>
      </w:r>
      <w:r w:rsidR="00D51FB3">
        <w:rPr>
          <w:rFonts w:cstheme="minorHAnsi"/>
          <w:bCs/>
          <w:iCs/>
          <w:sz w:val="23"/>
          <w:szCs w:val="23"/>
        </w:rPr>
        <w:t xml:space="preserve"> from Convention</w:t>
      </w:r>
      <w:r w:rsidRPr="00A05A1D">
        <w:rPr>
          <w:rFonts w:cstheme="minorHAnsi"/>
          <w:bCs/>
          <w:iCs/>
          <w:sz w:val="23"/>
          <w:szCs w:val="23"/>
        </w:rPr>
        <w:t xml:space="preserve"> is required by the PGS administrative assistant before any reimbursements will be issued.</w:t>
      </w:r>
    </w:p>
    <w:p w14:paraId="0CD40310" w14:textId="77777777" w:rsidR="009276E7" w:rsidRPr="00802822" w:rsidRDefault="009276E7" w:rsidP="009276E7">
      <w:pPr>
        <w:pStyle w:val="ListParagraph"/>
        <w:rPr>
          <w:rFonts w:cstheme="minorHAnsi"/>
          <w:sz w:val="16"/>
          <w:szCs w:val="16"/>
        </w:rPr>
      </w:pPr>
    </w:p>
    <w:p w14:paraId="3C864651" w14:textId="2B9DECF2"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t xml:space="preserve">Individuals may receive no more than one grant per </w:t>
      </w:r>
      <w:r w:rsidR="00D14DB6">
        <w:rPr>
          <w:rFonts w:cstheme="minorHAnsi"/>
          <w:sz w:val="23"/>
          <w:szCs w:val="23"/>
        </w:rPr>
        <w:t xml:space="preserve">school </w:t>
      </w:r>
      <w:r w:rsidRPr="00802822">
        <w:rPr>
          <w:rFonts w:cstheme="minorHAnsi"/>
          <w:sz w:val="23"/>
          <w:szCs w:val="23"/>
        </w:rPr>
        <w:t xml:space="preserve">year (September 1 to August 31).  This grant may be either for a conference </w:t>
      </w:r>
      <w:r w:rsidR="00157658" w:rsidRPr="00802822">
        <w:rPr>
          <w:rFonts w:cstheme="minorHAnsi"/>
          <w:sz w:val="23"/>
          <w:szCs w:val="23"/>
        </w:rPr>
        <w:t>or</w:t>
      </w:r>
      <w:r w:rsidRPr="00802822">
        <w:rPr>
          <w:rFonts w:cstheme="minorHAnsi"/>
          <w:sz w:val="23"/>
          <w:szCs w:val="23"/>
        </w:rPr>
        <w:t xml:space="preserve"> for tuition, but not both</w:t>
      </w:r>
      <w:r w:rsidRPr="00802822">
        <w:rPr>
          <w:rFonts w:cstheme="minorHAnsi"/>
          <w:b/>
          <w:sz w:val="23"/>
          <w:szCs w:val="23"/>
        </w:rPr>
        <w:t xml:space="preserve">.  </w:t>
      </w:r>
      <w:r w:rsidRPr="00802822">
        <w:rPr>
          <w:rFonts w:cstheme="minorHAnsi"/>
          <w:sz w:val="23"/>
          <w:szCs w:val="23"/>
        </w:rPr>
        <w:t>Applications for Conferences/Workshops and Tuitions are accepted up to</w:t>
      </w:r>
      <w:r w:rsidRPr="00802822">
        <w:rPr>
          <w:rFonts w:cstheme="minorHAnsi"/>
          <w:b/>
          <w:sz w:val="23"/>
          <w:szCs w:val="23"/>
        </w:rPr>
        <w:t xml:space="preserve"> </w:t>
      </w:r>
      <w:r w:rsidRPr="00802822">
        <w:rPr>
          <w:rFonts w:cstheme="minorHAnsi"/>
          <w:sz w:val="23"/>
          <w:szCs w:val="23"/>
        </w:rPr>
        <w:t xml:space="preserve">five (5) </w:t>
      </w:r>
      <w:r w:rsidRPr="00802822">
        <w:rPr>
          <w:rFonts w:cstheme="minorHAnsi"/>
          <w:color w:val="000000" w:themeColor="text1"/>
          <w:sz w:val="23"/>
          <w:szCs w:val="23"/>
        </w:rPr>
        <w:t xml:space="preserve">calendar </w:t>
      </w:r>
      <w:r w:rsidRPr="00802822">
        <w:rPr>
          <w:rFonts w:cstheme="minorHAnsi"/>
          <w:sz w:val="23"/>
          <w:szCs w:val="23"/>
        </w:rPr>
        <w:t xml:space="preserve">months in advance </w:t>
      </w:r>
      <w:r w:rsidRPr="00802822">
        <w:rPr>
          <w:rFonts w:cstheme="minorHAnsi"/>
          <w:color w:val="000000" w:themeColor="text1"/>
          <w:sz w:val="23"/>
          <w:szCs w:val="23"/>
        </w:rPr>
        <w:t>of the conference date.</w:t>
      </w:r>
    </w:p>
    <w:p w14:paraId="06447289" w14:textId="77777777" w:rsidR="009276E7" w:rsidRPr="00802822" w:rsidRDefault="009276E7" w:rsidP="009276E7">
      <w:pPr>
        <w:pStyle w:val="ListParagraph"/>
        <w:rPr>
          <w:rFonts w:cstheme="minorHAnsi"/>
          <w:sz w:val="16"/>
          <w:szCs w:val="16"/>
        </w:rPr>
      </w:pPr>
    </w:p>
    <w:p w14:paraId="0AEAB4D5" w14:textId="77777777"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t>If a similar or identical conference is being held in more than one geographic centre, funding will be only provided for a location closest to Calgary.</w:t>
      </w:r>
    </w:p>
    <w:p w14:paraId="692818A8" w14:textId="77777777" w:rsidR="009276E7" w:rsidRPr="00802822" w:rsidRDefault="009276E7" w:rsidP="009276E7">
      <w:pPr>
        <w:rPr>
          <w:rFonts w:cstheme="minorHAnsi"/>
          <w:sz w:val="16"/>
          <w:szCs w:val="16"/>
        </w:rPr>
      </w:pPr>
    </w:p>
    <w:p w14:paraId="4246D799" w14:textId="77777777"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lastRenderedPageBreak/>
        <w:t>Applicants requesting funding as a presenter must also be registered at the conference.</w:t>
      </w:r>
    </w:p>
    <w:p w14:paraId="32C9D802" w14:textId="77777777" w:rsidR="009276E7" w:rsidRPr="00802822" w:rsidRDefault="009276E7" w:rsidP="009276E7">
      <w:pPr>
        <w:pStyle w:val="ListParagraph"/>
        <w:rPr>
          <w:rFonts w:cstheme="minorHAnsi"/>
          <w:sz w:val="16"/>
          <w:szCs w:val="16"/>
        </w:rPr>
      </w:pPr>
    </w:p>
    <w:p w14:paraId="04708CE3" w14:textId="77777777"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t>Under no circumstances will individual grants be allowed for group conference or group activities organized by school system personnel during a teacher day.</w:t>
      </w:r>
    </w:p>
    <w:p w14:paraId="6CD990DE" w14:textId="77777777" w:rsidR="009276E7" w:rsidRPr="00802822" w:rsidRDefault="009276E7" w:rsidP="009276E7">
      <w:pPr>
        <w:pStyle w:val="ListParagraph"/>
        <w:rPr>
          <w:rFonts w:cstheme="minorHAnsi"/>
          <w:sz w:val="16"/>
          <w:szCs w:val="16"/>
        </w:rPr>
      </w:pPr>
    </w:p>
    <w:p w14:paraId="71977B86" w14:textId="77777777"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t xml:space="preserve">Teachers may apply for up to two substitute days depending on the nature of the conference and the availability of substitute days.  </w:t>
      </w:r>
      <w:r w:rsidRPr="00802822">
        <w:rPr>
          <w:rFonts w:cstheme="minorHAnsi"/>
          <w:iCs/>
          <w:sz w:val="23"/>
          <w:szCs w:val="23"/>
        </w:rPr>
        <w:t>Any additional days required for reasons such as extended conference time</w:t>
      </w:r>
      <w:r w:rsidRPr="00802822">
        <w:rPr>
          <w:rFonts w:cstheme="minorHAnsi"/>
          <w:iCs/>
          <w:color w:val="000000" w:themeColor="text1"/>
          <w:sz w:val="23"/>
          <w:szCs w:val="23"/>
        </w:rPr>
        <w:t xml:space="preserve">, holiday, </w:t>
      </w:r>
      <w:r w:rsidRPr="00802822">
        <w:rPr>
          <w:rFonts w:cstheme="minorHAnsi"/>
          <w:iCs/>
          <w:sz w:val="23"/>
          <w:szCs w:val="23"/>
        </w:rPr>
        <w:t>airline delays or misfortune due to extenuating circumstance, cannot be covered by the PGS fund.</w:t>
      </w:r>
    </w:p>
    <w:p w14:paraId="5B6AACA7" w14:textId="77777777" w:rsidR="009276E7" w:rsidRPr="00A05A1D" w:rsidRDefault="009276E7" w:rsidP="009276E7">
      <w:pPr>
        <w:pStyle w:val="ListParagraph"/>
        <w:rPr>
          <w:rFonts w:cstheme="minorHAnsi"/>
          <w:sz w:val="16"/>
          <w:szCs w:val="16"/>
        </w:rPr>
      </w:pPr>
    </w:p>
    <w:p w14:paraId="266E6EF1" w14:textId="4B3CF7DF" w:rsidR="009276E7" w:rsidRPr="00802822" w:rsidRDefault="009276E7" w:rsidP="009276E7">
      <w:pPr>
        <w:pStyle w:val="ListParagraph"/>
        <w:rPr>
          <w:rFonts w:cstheme="minorHAnsi"/>
          <w:sz w:val="23"/>
          <w:szCs w:val="23"/>
        </w:rPr>
      </w:pPr>
      <w:r w:rsidRPr="00802822">
        <w:rPr>
          <w:rFonts w:cstheme="minorHAnsi"/>
          <w:iCs/>
          <w:sz w:val="23"/>
          <w:szCs w:val="23"/>
        </w:rPr>
        <w:t xml:space="preserve">Any leave </w:t>
      </w:r>
      <w:r w:rsidRPr="002D1F89">
        <w:rPr>
          <w:rFonts w:cstheme="minorHAnsi"/>
          <w:b/>
          <w:bCs/>
          <w:iCs/>
          <w:sz w:val="23"/>
          <w:szCs w:val="23"/>
        </w:rPr>
        <w:t>over two days</w:t>
      </w:r>
      <w:r w:rsidRPr="00802822">
        <w:rPr>
          <w:rFonts w:cstheme="minorHAnsi"/>
          <w:iCs/>
          <w:sz w:val="23"/>
          <w:szCs w:val="23"/>
        </w:rPr>
        <w:t xml:space="preserve"> must be requested and approved by the appropriate Collective Agreement process. Most leaves can be requested through “HR self –service” (e</w:t>
      </w:r>
      <w:r w:rsidR="00157658" w:rsidRPr="00802822">
        <w:rPr>
          <w:rFonts w:cstheme="minorHAnsi"/>
          <w:iCs/>
          <w:sz w:val="23"/>
          <w:szCs w:val="23"/>
        </w:rPr>
        <w:t>.</w:t>
      </w:r>
      <w:r w:rsidRPr="00802822">
        <w:rPr>
          <w:rFonts w:cstheme="minorHAnsi"/>
          <w:iCs/>
          <w:sz w:val="23"/>
          <w:szCs w:val="23"/>
        </w:rPr>
        <w:t>g</w:t>
      </w:r>
      <w:r w:rsidR="00157658" w:rsidRPr="00802822">
        <w:rPr>
          <w:rFonts w:cstheme="minorHAnsi"/>
          <w:iCs/>
          <w:sz w:val="23"/>
          <w:szCs w:val="23"/>
        </w:rPr>
        <w:t>.</w:t>
      </w:r>
      <w:r w:rsidRPr="00802822">
        <w:rPr>
          <w:rFonts w:cstheme="minorHAnsi"/>
          <w:iCs/>
          <w:sz w:val="23"/>
          <w:szCs w:val="23"/>
        </w:rPr>
        <w:t xml:space="preserve"> Teacher Leave (Clause </w:t>
      </w:r>
      <w:r w:rsidR="00D22790" w:rsidRPr="00802822">
        <w:rPr>
          <w:rFonts w:cstheme="minorHAnsi"/>
          <w:iCs/>
          <w:sz w:val="23"/>
          <w:szCs w:val="23"/>
        </w:rPr>
        <w:t>12.1</w:t>
      </w:r>
      <w:r w:rsidRPr="00802822">
        <w:rPr>
          <w:rFonts w:cstheme="minorHAnsi"/>
          <w:iCs/>
          <w:sz w:val="23"/>
          <w:szCs w:val="23"/>
        </w:rPr>
        <w:t xml:space="preserve"> of the Collective Agreement), Unspecified Leave (</w:t>
      </w:r>
      <w:r w:rsidR="00D22790" w:rsidRPr="00802822">
        <w:rPr>
          <w:rFonts w:cstheme="minorHAnsi"/>
          <w:iCs/>
          <w:sz w:val="23"/>
          <w:szCs w:val="23"/>
        </w:rPr>
        <w:t>12.3</w:t>
      </w:r>
      <w:r w:rsidRPr="00802822">
        <w:rPr>
          <w:rFonts w:cstheme="minorHAnsi"/>
          <w:iCs/>
          <w:sz w:val="23"/>
          <w:szCs w:val="23"/>
        </w:rPr>
        <w:t>), or Personal leave (</w:t>
      </w:r>
      <w:r w:rsidR="00D22790" w:rsidRPr="00802822">
        <w:rPr>
          <w:rFonts w:cstheme="minorHAnsi"/>
          <w:iCs/>
          <w:sz w:val="23"/>
          <w:szCs w:val="23"/>
        </w:rPr>
        <w:t>12.2</w:t>
      </w:r>
      <w:r w:rsidRPr="00802822">
        <w:rPr>
          <w:rFonts w:cstheme="minorHAnsi"/>
          <w:iCs/>
          <w:sz w:val="23"/>
          <w:szCs w:val="23"/>
        </w:rPr>
        <w:t>). Approval must be granted by the District before the leave is taken</w:t>
      </w:r>
      <w:r w:rsidRPr="00802822">
        <w:rPr>
          <w:rFonts w:cstheme="minorHAnsi"/>
          <w:i/>
          <w:iCs/>
          <w:sz w:val="23"/>
          <w:szCs w:val="23"/>
        </w:rPr>
        <w:t>.</w:t>
      </w:r>
    </w:p>
    <w:p w14:paraId="75A2D915" w14:textId="77777777" w:rsidR="009276E7" w:rsidRPr="00802822" w:rsidRDefault="009276E7" w:rsidP="009276E7">
      <w:pPr>
        <w:rPr>
          <w:rFonts w:cstheme="minorHAnsi"/>
          <w:sz w:val="16"/>
          <w:szCs w:val="16"/>
        </w:rPr>
      </w:pPr>
    </w:p>
    <w:p w14:paraId="036EEA0D" w14:textId="77777777"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When a teacher is allocated conference support, it is strictly for that conference and that conference only.</w:t>
      </w:r>
    </w:p>
    <w:p w14:paraId="5115AC18" w14:textId="77777777" w:rsidR="009276E7" w:rsidRPr="00A05A1D" w:rsidRDefault="009276E7" w:rsidP="009276E7">
      <w:pPr>
        <w:rPr>
          <w:rFonts w:cstheme="minorHAnsi"/>
          <w:sz w:val="16"/>
          <w:szCs w:val="16"/>
        </w:rPr>
      </w:pPr>
    </w:p>
    <w:p w14:paraId="4777F779" w14:textId="05D6B258"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 xml:space="preserve">Following the professional development activity, applicants must submit Conference Evaluation Form within </w:t>
      </w:r>
      <w:r w:rsidR="005E3AAF" w:rsidRPr="00A05A1D">
        <w:rPr>
          <w:rFonts w:cstheme="minorHAnsi"/>
          <w:b/>
          <w:i/>
          <w:sz w:val="23"/>
          <w:szCs w:val="23"/>
        </w:rPr>
        <w:t>two (2) months</w:t>
      </w:r>
      <w:r w:rsidRPr="00A05A1D">
        <w:rPr>
          <w:rFonts w:cstheme="minorHAnsi"/>
          <w:sz w:val="23"/>
          <w:szCs w:val="23"/>
        </w:rPr>
        <w:t xml:space="preserve"> of conference completion.  If </w:t>
      </w:r>
      <w:r w:rsidR="00F159D8" w:rsidRPr="00A05A1D">
        <w:rPr>
          <w:rFonts w:cstheme="minorHAnsi"/>
          <w:sz w:val="23"/>
          <w:szCs w:val="23"/>
        </w:rPr>
        <w:t xml:space="preserve">the report and </w:t>
      </w:r>
      <w:r w:rsidRPr="00A05A1D">
        <w:rPr>
          <w:rFonts w:cstheme="minorHAnsi"/>
          <w:sz w:val="23"/>
          <w:szCs w:val="23"/>
        </w:rPr>
        <w:t>receipts are not forthcoming, no funds will be allotted and the substitute teacher costs will be deducted from any subsequent approved funding</w:t>
      </w:r>
      <w:r w:rsidRPr="00A05A1D">
        <w:rPr>
          <w:rFonts w:cstheme="minorHAnsi"/>
          <w:color w:val="000000" w:themeColor="text1"/>
          <w:sz w:val="23"/>
          <w:szCs w:val="23"/>
        </w:rPr>
        <w:t>.  If extenuating circumstances preclude the teacher from submitting receipts on time, the teacher must discuss this with the PGS administrative assistant.</w:t>
      </w:r>
    </w:p>
    <w:p w14:paraId="605DC63B" w14:textId="77777777" w:rsidR="009276E7" w:rsidRPr="00A05A1D" w:rsidRDefault="009276E7" w:rsidP="009276E7">
      <w:pPr>
        <w:pStyle w:val="ListParagraph"/>
        <w:rPr>
          <w:rFonts w:cstheme="minorHAnsi"/>
          <w:sz w:val="16"/>
          <w:szCs w:val="16"/>
        </w:rPr>
      </w:pPr>
    </w:p>
    <w:p w14:paraId="7C4E8748" w14:textId="3B7E8314" w:rsidR="00F159D8" w:rsidRPr="00A05A1D" w:rsidRDefault="009276E7" w:rsidP="009276E7">
      <w:pPr>
        <w:pStyle w:val="ListParagraph"/>
        <w:numPr>
          <w:ilvl w:val="0"/>
          <w:numId w:val="3"/>
        </w:numPr>
        <w:rPr>
          <w:rFonts w:cstheme="minorHAnsi"/>
          <w:sz w:val="23"/>
          <w:szCs w:val="23"/>
        </w:rPr>
      </w:pPr>
      <w:r w:rsidRPr="00A05A1D">
        <w:rPr>
          <w:rFonts w:cstheme="minorHAnsi"/>
          <w:sz w:val="23"/>
          <w:szCs w:val="23"/>
        </w:rPr>
        <w:t xml:space="preserve">All applicants for </w:t>
      </w:r>
      <w:r w:rsidRPr="00A05A1D">
        <w:rPr>
          <w:rFonts w:cstheme="minorHAnsi"/>
          <w:b/>
          <w:bCs/>
          <w:sz w:val="23"/>
          <w:szCs w:val="23"/>
          <w:u w:val="single"/>
        </w:rPr>
        <w:t>out-of-province conferences</w:t>
      </w:r>
      <w:r w:rsidRPr="00A05A1D">
        <w:rPr>
          <w:rFonts w:cstheme="minorHAnsi"/>
          <w:sz w:val="23"/>
          <w:szCs w:val="23"/>
        </w:rPr>
        <w:t xml:space="preserve"> held during the summer vacation (July-August) must be approved by the Professional Growth Subsidy </w:t>
      </w:r>
      <w:r w:rsidR="00934F20" w:rsidRPr="00A05A1D">
        <w:rPr>
          <w:rFonts w:cstheme="minorHAnsi"/>
          <w:sz w:val="23"/>
          <w:szCs w:val="23"/>
        </w:rPr>
        <w:t>Committee and</w:t>
      </w:r>
      <w:r w:rsidRPr="00A05A1D">
        <w:rPr>
          <w:rFonts w:cstheme="minorHAnsi"/>
          <w:sz w:val="23"/>
          <w:szCs w:val="23"/>
        </w:rPr>
        <w:t xml:space="preserve"> must be submitted no later than </w:t>
      </w:r>
      <w:r w:rsidR="00595A4F" w:rsidRPr="00A05A1D">
        <w:rPr>
          <w:rFonts w:cstheme="minorHAnsi"/>
          <w:b/>
          <w:i/>
          <w:sz w:val="23"/>
          <w:szCs w:val="23"/>
        </w:rPr>
        <w:t>5 working days prior to the June 202</w:t>
      </w:r>
      <w:r w:rsidR="00F159D8" w:rsidRPr="00A05A1D">
        <w:rPr>
          <w:rFonts w:cstheme="minorHAnsi"/>
          <w:b/>
          <w:i/>
          <w:sz w:val="23"/>
          <w:szCs w:val="23"/>
        </w:rPr>
        <w:t>2</w:t>
      </w:r>
      <w:r w:rsidR="00595A4F" w:rsidRPr="00A05A1D">
        <w:rPr>
          <w:rFonts w:cstheme="minorHAnsi"/>
          <w:b/>
          <w:i/>
          <w:sz w:val="23"/>
          <w:szCs w:val="23"/>
        </w:rPr>
        <w:t xml:space="preserve"> meeting of the committee</w:t>
      </w:r>
      <w:r w:rsidRPr="00A05A1D">
        <w:rPr>
          <w:rFonts w:cstheme="minorHAnsi"/>
          <w:color w:val="000000" w:themeColor="text1"/>
          <w:sz w:val="23"/>
          <w:szCs w:val="23"/>
        </w:rPr>
        <w:t xml:space="preserve">. </w:t>
      </w:r>
      <w:r w:rsidRPr="00A05A1D">
        <w:rPr>
          <w:rFonts w:cstheme="minorHAnsi"/>
          <w:color w:val="FF0000"/>
          <w:sz w:val="23"/>
          <w:szCs w:val="23"/>
        </w:rPr>
        <w:t xml:space="preserve"> </w:t>
      </w:r>
      <w:r w:rsidRPr="00A05A1D">
        <w:rPr>
          <w:rFonts w:cstheme="minorHAnsi"/>
          <w:color w:val="000000" w:themeColor="text1"/>
          <w:sz w:val="23"/>
          <w:szCs w:val="23"/>
        </w:rPr>
        <w:t>Out-Of</w:t>
      </w:r>
      <w:r w:rsidR="00934F20" w:rsidRPr="00A05A1D">
        <w:rPr>
          <w:rFonts w:cstheme="minorHAnsi"/>
          <w:color w:val="000000" w:themeColor="text1"/>
          <w:sz w:val="23"/>
          <w:szCs w:val="23"/>
        </w:rPr>
        <w:t>-</w:t>
      </w:r>
      <w:r w:rsidRPr="00A05A1D">
        <w:rPr>
          <w:rFonts w:cstheme="minorHAnsi"/>
          <w:color w:val="000000" w:themeColor="text1"/>
          <w:sz w:val="23"/>
          <w:szCs w:val="23"/>
        </w:rPr>
        <w:t>Province applications submitted after this date will not be eligible for funding</w:t>
      </w:r>
      <w:r w:rsidR="00F159D8" w:rsidRPr="00A05A1D">
        <w:rPr>
          <w:rFonts w:cstheme="minorHAnsi"/>
          <w:color w:val="000000" w:themeColor="text1"/>
          <w:sz w:val="23"/>
          <w:szCs w:val="23"/>
        </w:rPr>
        <w:t>.</w:t>
      </w:r>
    </w:p>
    <w:p w14:paraId="7F777559" w14:textId="77777777" w:rsidR="00F159D8" w:rsidRPr="00A05A1D" w:rsidRDefault="00F159D8" w:rsidP="00F159D8">
      <w:pPr>
        <w:pStyle w:val="ListParagraph"/>
        <w:rPr>
          <w:rFonts w:cstheme="minorHAnsi"/>
          <w:sz w:val="16"/>
          <w:szCs w:val="16"/>
        </w:rPr>
      </w:pPr>
    </w:p>
    <w:p w14:paraId="4F6F1C95" w14:textId="77777777" w:rsidR="00F159D8" w:rsidRPr="00A05A1D" w:rsidRDefault="00F159D8" w:rsidP="00F159D8">
      <w:pPr>
        <w:ind w:left="720"/>
        <w:rPr>
          <w:rFonts w:cstheme="minorHAnsi"/>
          <w:sz w:val="23"/>
          <w:szCs w:val="23"/>
        </w:rPr>
      </w:pPr>
      <w:r w:rsidRPr="00A05A1D">
        <w:rPr>
          <w:rFonts w:cstheme="minorHAnsi"/>
          <w:sz w:val="23"/>
          <w:szCs w:val="23"/>
        </w:rPr>
        <w:t xml:space="preserve">All </w:t>
      </w:r>
      <w:r w:rsidRPr="00A05A1D">
        <w:rPr>
          <w:rFonts w:cstheme="minorHAnsi"/>
          <w:b/>
          <w:bCs/>
          <w:sz w:val="23"/>
          <w:szCs w:val="23"/>
          <w:u w:val="single"/>
        </w:rPr>
        <w:t>I</w:t>
      </w:r>
      <w:r w:rsidR="009276E7" w:rsidRPr="00A05A1D">
        <w:rPr>
          <w:rFonts w:cstheme="minorHAnsi"/>
          <w:b/>
          <w:bCs/>
          <w:sz w:val="23"/>
          <w:szCs w:val="23"/>
          <w:u w:val="single"/>
        </w:rPr>
        <w:t>n-city/in-province</w:t>
      </w:r>
      <w:r w:rsidRPr="00A05A1D">
        <w:rPr>
          <w:rFonts w:cstheme="minorHAnsi"/>
          <w:b/>
          <w:bCs/>
          <w:sz w:val="23"/>
          <w:szCs w:val="23"/>
          <w:u w:val="single"/>
        </w:rPr>
        <w:t>/virtual</w:t>
      </w:r>
      <w:r w:rsidR="009276E7" w:rsidRPr="00A05A1D">
        <w:rPr>
          <w:rFonts w:cstheme="minorHAnsi"/>
          <w:b/>
          <w:bCs/>
          <w:sz w:val="23"/>
          <w:szCs w:val="23"/>
          <w:u w:val="single"/>
        </w:rPr>
        <w:t xml:space="preserve"> conferences</w:t>
      </w:r>
      <w:r w:rsidR="009276E7" w:rsidRPr="00A05A1D">
        <w:rPr>
          <w:rFonts w:cstheme="minorHAnsi"/>
          <w:sz w:val="23"/>
          <w:szCs w:val="23"/>
        </w:rPr>
        <w:t xml:space="preserve"> must be submitted to the Professional Growth Subsidy administrative assistant </w:t>
      </w:r>
      <w:r w:rsidR="00912C8F" w:rsidRPr="00A05A1D">
        <w:rPr>
          <w:rFonts w:cstheme="minorHAnsi"/>
          <w:b/>
          <w:i/>
          <w:sz w:val="23"/>
          <w:szCs w:val="23"/>
        </w:rPr>
        <w:t>14 days before the end of June,</w:t>
      </w:r>
      <w:r w:rsidR="000B6634" w:rsidRPr="00A05A1D">
        <w:rPr>
          <w:rFonts w:cstheme="minorHAnsi"/>
          <w:b/>
          <w:i/>
          <w:sz w:val="23"/>
          <w:szCs w:val="23"/>
        </w:rPr>
        <w:t xml:space="preserve"> 20</w:t>
      </w:r>
      <w:r w:rsidRPr="00A05A1D">
        <w:rPr>
          <w:rFonts w:cstheme="minorHAnsi"/>
          <w:b/>
          <w:i/>
          <w:sz w:val="23"/>
          <w:szCs w:val="23"/>
        </w:rPr>
        <w:t>22</w:t>
      </w:r>
      <w:r w:rsidR="000B19DC" w:rsidRPr="00A05A1D">
        <w:rPr>
          <w:rFonts w:cstheme="minorHAnsi"/>
          <w:b/>
          <w:i/>
          <w:sz w:val="23"/>
          <w:szCs w:val="23"/>
        </w:rPr>
        <w:t xml:space="preserve"> </w:t>
      </w:r>
      <w:r w:rsidR="009276E7" w:rsidRPr="00A05A1D">
        <w:rPr>
          <w:rFonts w:cstheme="minorHAnsi"/>
          <w:sz w:val="23"/>
          <w:szCs w:val="23"/>
        </w:rPr>
        <w:t xml:space="preserve">to allow for processing. </w:t>
      </w:r>
    </w:p>
    <w:p w14:paraId="7AF1E0DB" w14:textId="77777777" w:rsidR="00F159D8" w:rsidRPr="00A05A1D" w:rsidRDefault="00F159D8" w:rsidP="00F159D8">
      <w:pPr>
        <w:ind w:left="720"/>
        <w:rPr>
          <w:rFonts w:cstheme="minorHAnsi"/>
          <w:sz w:val="16"/>
          <w:szCs w:val="16"/>
        </w:rPr>
      </w:pPr>
    </w:p>
    <w:p w14:paraId="482A5E0C" w14:textId="1C66D139" w:rsidR="00F159D8" w:rsidRPr="00A05A1D" w:rsidRDefault="00F159D8" w:rsidP="00F159D8">
      <w:pPr>
        <w:ind w:left="720"/>
        <w:rPr>
          <w:rFonts w:cstheme="minorHAnsi"/>
          <w:b/>
          <w:i/>
          <w:sz w:val="23"/>
          <w:szCs w:val="23"/>
        </w:rPr>
      </w:pPr>
      <w:r w:rsidRPr="00A05A1D">
        <w:rPr>
          <w:rFonts w:cstheme="minorHAnsi"/>
          <w:sz w:val="23"/>
          <w:szCs w:val="23"/>
        </w:rPr>
        <w:t xml:space="preserve">All applications for tuition must be in by </w:t>
      </w:r>
      <w:r w:rsidRPr="00A05A1D">
        <w:rPr>
          <w:rFonts w:cstheme="minorHAnsi"/>
          <w:b/>
          <w:i/>
          <w:sz w:val="23"/>
          <w:szCs w:val="23"/>
        </w:rPr>
        <w:t>May 20</w:t>
      </w:r>
      <w:r w:rsidRPr="00A05A1D">
        <w:rPr>
          <w:rFonts w:cstheme="minorHAnsi"/>
          <w:b/>
          <w:i/>
          <w:sz w:val="23"/>
          <w:szCs w:val="23"/>
          <w:vertAlign w:val="superscript"/>
        </w:rPr>
        <w:t>th</w:t>
      </w:r>
      <w:r w:rsidRPr="00A05A1D">
        <w:rPr>
          <w:rFonts w:cstheme="minorHAnsi"/>
          <w:b/>
          <w:i/>
          <w:sz w:val="23"/>
          <w:szCs w:val="23"/>
        </w:rPr>
        <w:t xml:space="preserve">, 2022. </w:t>
      </w:r>
    </w:p>
    <w:p w14:paraId="088AA725" w14:textId="085748FA" w:rsidR="009276E7" w:rsidRPr="00A05A1D" w:rsidRDefault="009276E7" w:rsidP="00F159D8">
      <w:pPr>
        <w:ind w:left="720"/>
        <w:rPr>
          <w:rFonts w:cstheme="minorHAnsi"/>
          <w:sz w:val="23"/>
          <w:szCs w:val="23"/>
        </w:rPr>
      </w:pPr>
      <w:r w:rsidRPr="00A05A1D">
        <w:rPr>
          <w:rFonts w:cstheme="minorHAnsi"/>
          <w:color w:val="000000" w:themeColor="text1"/>
          <w:sz w:val="23"/>
          <w:szCs w:val="23"/>
        </w:rPr>
        <w:t>Applications for tuition and in-city/in-province</w:t>
      </w:r>
      <w:r w:rsidR="00F159D8" w:rsidRPr="00A05A1D">
        <w:rPr>
          <w:rFonts w:cstheme="minorHAnsi"/>
          <w:color w:val="000000" w:themeColor="text1"/>
          <w:sz w:val="23"/>
          <w:szCs w:val="23"/>
        </w:rPr>
        <w:t>/virtual</w:t>
      </w:r>
      <w:r w:rsidRPr="00A05A1D">
        <w:rPr>
          <w:rFonts w:cstheme="minorHAnsi"/>
          <w:color w:val="000000" w:themeColor="text1"/>
          <w:sz w:val="23"/>
          <w:szCs w:val="23"/>
        </w:rPr>
        <w:t xml:space="preserve"> submitted after </w:t>
      </w:r>
      <w:r w:rsidR="00F159D8" w:rsidRPr="00A05A1D">
        <w:rPr>
          <w:rFonts w:cstheme="minorHAnsi"/>
          <w:color w:val="000000" w:themeColor="text1"/>
          <w:sz w:val="23"/>
          <w:szCs w:val="23"/>
        </w:rPr>
        <w:t xml:space="preserve">the above </w:t>
      </w:r>
      <w:r w:rsidRPr="00A05A1D">
        <w:rPr>
          <w:rFonts w:cstheme="minorHAnsi"/>
          <w:color w:val="000000" w:themeColor="text1"/>
          <w:sz w:val="23"/>
          <w:szCs w:val="23"/>
        </w:rPr>
        <w:t>date</w:t>
      </w:r>
      <w:r w:rsidR="00D873B8" w:rsidRPr="00A05A1D">
        <w:rPr>
          <w:rFonts w:cstheme="minorHAnsi"/>
          <w:color w:val="000000" w:themeColor="text1"/>
          <w:sz w:val="23"/>
          <w:szCs w:val="23"/>
        </w:rPr>
        <w:t>s</w:t>
      </w:r>
      <w:r w:rsidRPr="00A05A1D">
        <w:rPr>
          <w:rFonts w:cstheme="minorHAnsi"/>
          <w:color w:val="000000" w:themeColor="text1"/>
          <w:sz w:val="23"/>
          <w:szCs w:val="23"/>
        </w:rPr>
        <w:t xml:space="preserve"> will not be eligible for funding during July </w:t>
      </w:r>
      <w:r w:rsidR="00F159D8" w:rsidRPr="00A05A1D">
        <w:rPr>
          <w:rFonts w:cstheme="minorHAnsi"/>
          <w:color w:val="000000" w:themeColor="text1"/>
          <w:sz w:val="23"/>
          <w:szCs w:val="23"/>
        </w:rPr>
        <w:t>and</w:t>
      </w:r>
      <w:r w:rsidRPr="00A05A1D">
        <w:rPr>
          <w:rFonts w:cstheme="minorHAnsi"/>
          <w:color w:val="000000" w:themeColor="text1"/>
          <w:sz w:val="23"/>
          <w:szCs w:val="23"/>
        </w:rPr>
        <w:t xml:space="preserve"> August.</w:t>
      </w:r>
    </w:p>
    <w:p w14:paraId="4A3AE486" w14:textId="77777777" w:rsidR="009276E7" w:rsidRPr="00A05A1D" w:rsidRDefault="009276E7" w:rsidP="009276E7">
      <w:pPr>
        <w:rPr>
          <w:rFonts w:cstheme="minorHAnsi"/>
          <w:sz w:val="16"/>
          <w:szCs w:val="16"/>
        </w:rPr>
      </w:pPr>
    </w:p>
    <w:p w14:paraId="505DB75B" w14:textId="77777777"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Individual Subsidies – excluding possible substitute grants:</w:t>
      </w:r>
    </w:p>
    <w:p w14:paraId="364FED42" w14:textId="77777777" w:rsidR="009276E7" w:rsidRPr="00A05A1D" w:rsidRDefault="009276E7" w:rsidP="009276E7">
      <w:pPr>
        <w:pStyle w:val="ListParagraph"/>
        <w:rPr>
          <w:rFonts w:cstheme="minorHAnsi"/>
          <w:sz w:val="8"/>
          <w:szCs w:val="8"/>
        </w:rPr>
      </w:pPr>
    </w:p>
    <w:p w14:paraId="334DD698" w14:textId="42A691C1" w:rsidR="009276E7" w:rsidRPr="00A05A1D" w:rsidRDefault="009276E7" w:rsidP="009276E7">
      <w:pPr>
        <w:pStyle w:val="ListParagraph"/>
        <w:numPr>
          <w:ilvl w:val="0"/>
          <w:numId w:val="4"/>
        </w:numPr>
        <w:rPr>
          <w:rFonts w:cstheme="minorHAnsi"/>
          <w:sz w:val="23"/>
          <w:szCs w:val="23"/>
        </w:rPr>
      </w:pPr>
      <w:r w:rsidRPr="00A05A1D">
        <w:rPr>
          <w:rFonts w:cstheme="minorHAnsi"/>
          <w:sz w:val="23"/>
          <w:szCs w:val="23"/>
        </w:rPr>
        <w:t>Attendance at In-City</w:t>
      </w:r>
      <w:r w:rsidR="00F159D8" w:rsidRPr="00A05A1D">
        <w:rPr>
          <w:rFonts w:cstheme="minorHAnsi"/>
          <w:sz w:val="23"/>
          <w:szCs w:val="23"/>
        </w:rPr>
        <w:t>/Virtual</w:t>
      </w:r>
      <w:r w:rsidRPr="00A05A1D">
        <w:rPr>
          <w:rFonts w:cstheme="minorHAnsi"/>
          <w:sz w:val="23"/>
          <w:szCs w:val="23"/>
        </w:rPr>
        <w:t xml:space="preserve"> conferences may be funded to a maximum of </w:t>
      </w:r>
      <w:r w:rsidRPr="00A05A1D">
        <w:rPr>
          <w:rFonts w:cstheme="minorHAnsi"/>
          <w:b/>
          <w:sz w:val="23"/>
          <w:szCs w:val="23"/>
        </w:rPr>
        <w:t>$</w:t>
      </w:r>
      <w:r w:rsidR="00C261CF" w:rsidRPr="00A05A1D">
        <w:rPr>
          <w:rFonts w:cstheme="minorHAnsi"/>
          <w:b/>
          <w:sz w:val="23"/>
          <w:szCs w:val="23"/>
        </w:rPr>
        <w:t>5</w:t>
      </w:r>
      <w:r w:rsidR="00DC3944" w:rsidRPr="00A05A1D">
        <w:rPr>
          <w:rFonts w:cstheme="minorHAnsi"/>
          <w:b/>
          <w:sz w:val="23"/>
          <w:szCs w:val="23"/>
        </w:rPr>
        <w:t>00</w:t>
      </w:r>
      <w:r w:rsidRPr="00A05A1D">
        <w:rPr>
          <w:rFonts w:cstheme="minorHAnsi"/>
          <w:b/>
          <w:sz w:val="23"/>
          <w:szCs w:val="23"/>
        </w:rPr>
        <w:t>.00</w:t>
      </w:r>
      <w:r w:rsidRPr="00A05A1D">
        <w:rPr>
          <w:rFonts w:cstheme="minorHAnsi"/>
          <w:sz w:val="23"/>
          <w:szCs w:val="23"/>
        </w:rPr>
        <w:t xml:space="preserve"> based on</w:t>
      </w:r>
      <w:r w:rsidRPr="00A05A1D">
        <w:rPr>
          <w:rFonts w:cstheme="minorHAnsi"/>
          <w:i/>
          <w:iCs/>
          <w:sz w:val="23"/>
          <w:szCs w:val="23"/>
        </w:rPr>
        <w:t xml:space="preserve"> original </w:t>
      </w:r>
      <w:r w:rsidRPr="00A05A1D">
        <w:rPr>
          <w:rFonts w:cstheme="minorHAnsi"/>
          <w:sz w:val="23"/>
          <w:szCs w:val="23"/>
        </w:rPr>
        <w:t>receipts as stipulated by the guidelines.</w:t>
      </w:r>
    </w:p>
    <w:p w14:paraId="50C97229" w14:textId="7598AFF1" w:rsidR="006A43AB" w:rsidRPr="00A05A1D" w:rsidRDefault="006A43AB" w:rsidP="00A05A1D">
      <w:pPr>
        <w:pStyle w:val="ListParagraph"/>
        <w:ind w:left="2160"/>
        <w:rPr>
          <w:rFonts w:cstheme="minorHAnsi"/>
          <w:sz w:val="23"/>
          <w:szCs w:val="23"/>
        </w:rPr>
      </w:pPr>
      <w:r w:rsidRPr="00A05A1D">
        <w:rPr>
          <w:rFonts w:cstheme="minorHAnsi"/>
          <w:sz w:val="23"/>
          <w:szCs w:val="23"/>
        </w:rPr>
        <w:t>Approved expenses include: Conference registration fees, meals</w:t>
      </w:r>
      <w:r w:rsidR="001E1CDE">
        <w:rPr>
          <w:rFonts w:cstheme="minorHAnsi"/>
          <w:sz w:val="23"/>
          <w:szCs w:val="23"/>
        </w:rPr>
        <w:t xml:space="preserve"> </w:t>
      </w:r>
      <w:r w:rsidRPr="00A05A1D">
        <w:rPr>
          <w:rFonts w:cstheme="minorHAnsi"/>
          <w:sz w:val="23"/>
          <w:szCs w:val="23"/>
        </w:rPr>
        <w:t xml:space="preserve">and parking receipts. </w:t>
      </w:r>
      <w:r w:rsidRPr="00A05A1D">
        <w:rPr>
          <w:rFonts w:cstheme="minorHAnsi"/>
          <w:i/>
          <w:sz w:val="23"/>
          <w:szCs w:val="23"/>
        </w:rPr>
        <w:t>Only original receipts will be accepted</w:t>
      </w:r>
      <w:r w:rsidRPr="00A05A1D">
        <w:rPr>
          <w:rFonts w:cstheme="minorHAnsi"/>
          <w:sz w:val="23"/>
          <w:szCs w:val="23"/>
        </w:rPr>
        <w:t>.</w:t>
      </w:r>
    </w:p>
    <w:p w14:paraId="5B2D60D4" w14:textId="77777777" w:rsidR="006A43AB" w:rsidRPr="00A05A1D" w:rsidRDefault="006A43AB" w:rsidP="006A43AB">
      <w:pPr>
        <w:pStyle w:val="ListParagraph"/>
        <w:ind w:left="1440"/>
        <w:rPr>
          <w:rFonts w:cstheme="minorHAnsi"/>
          <w:sz w:val="8"/>
          <w:szCs w:val="8"/>
        </w:rPr>
      </w:pPr>
    </w:p>
    <w:p w14:paraId="4C2E41FC" w14:textId="0EF39FE3" w:rsidR="009276E7" w:rsidRPr="00A05A1D" w:rsidRDefault="009276E7" w:rsidP="009276E7">
      <w:pPr>
        <w:pStyle w:val="ListParagraph"/>
        <w:numPr>
          <w:ilvl w:val="0"/>
          <w:numId w:val="4"/>
        </w:numPr>
        <w:rPr>
          <w:rFonts w:cstheme="minorHAnsi"/>
          <w:sz w:val="23"/>
          <w:szCs w:val="23"/>
        </w:rPr>
      </w:pPr>
      <w:r w:rsidRPr="00A05A1D">
        <w:rPr>
          <w:rFonts w:cstheme="minorHAnsi"/>
          <w:sz w:val="23"/>
          <w:szCs w:val="23"/>
        </w:rPr>
        <w:t xml:space="preserve">Attendance at In-Province conferences may be funded to a maximum of </w:t>
      </w:r>
      <w:r w:rsidRPr="003C4BC2">
        <w:rPr>
          <w:rFonts w:cstheme="minorHAnsi"/>
          <w:b/>
          <w:color w:val="000000" w:themeColor="text1"/>
          <w:sz w:val="23"/>
          <w:szCs w:val="23"/>
        </w:rPr>
        <w:t>$</w:t>
      </w:r>
      <w:r w:rsidR="001E1CDE" w:rsidRPr="003C4BC2">
        <w:rPr>
          <w:rFonts w:cstheme="minorHAnsi"/>
          <w:b/>
          <w:color w:val="000000" w:themeColor="text1"/>
          <w:sz w:val="23"/>
          <w:szCs w:val="23"/>
        </w:rPr>
        <w:t>1200</w:t>
      </w:r>
      <w:r w:rsidRPr="003C4BC2">
        <w:rPr>
          <w:rFonts w:cstheme="minorHAnsi"/>
          <w:b/>
          <w:color w:val="000000" w:themeColor="text1"/>
          <w:sz w:val="23"/>
          <w:szCs w:val="23"/>
        </w:rPr>
        <w:t>.00</w:t>
      </w:r>
      <w:r w:rsidRPr="00A05A1D">
        <w:rPr>
          <w:rFonts w:cstheme="minorHAnsi"/>
          <w:sz w:val="23"/>
          <w:szCs w:val="23"/>
        </w:rPr>
        <w:t xml:space="preserve"> based on</w:t>
      </w:r>
      <w:r w:rsidRPr="00A05A1D">
        <w:rPr>
          <w:rFonts w:cstheme="minorHAnsi"/>
          <w:i/>
          <w:iCs/>
          <w:sz w:val="23"/>
          <w:szCs w:val="23"/>
        </w:rPr>
        <w:t xml:space="preserve"> original </w:t>
      </w:r>
      <w:r w:rsidRPr="00A05A1D">
        <w:rPr>
          <w:rFonts w:cstheme="minorHAnsi"/>
          <w:sz w:val="23"/>
          <w:szCs w:val="23"/>
        </w:rPr>
        <w:t>receipts as stipulated by guidelines.</w:t>
      </w:r>
    </w:p>
    <w:p w14:paraId="1784D454" w14:textId="342E6EDD" w:rsidR="006A43AB" w:rsidRPr="00A05A1D" w:rsidRDefault="006A43AB" w:rsidP="006A43AB">
      <w:pPr>
        <w:pStyle w:val="ListParagraph"/>
        <w:ind w:left="2160"/>
        <w:rPr>
          <w:rFonts w:cstheme="minorHAnsi"/>
          <w:sz w:val="23"/>
          <w:szCs w:val="23"/>
        </w:rPr>
      </w:pPr>
      <w:r w:rsidRPr="00A05A1D">
        <w:rPr>
          <w:rFonts w:cstheme="minorHAnsi"/>
          <w:sz w:val="23"/>
          <w:szCs w:val="23"/>
        </w:rPr>
        <w:t>Approved expenses include: Conference registration fees, meals</w:t>
      </w:r>
      <w:r w:rsidR="00A22D9F" w:rsidRPr="00A05A1D">
        <w:rPr>
          <w:rFonts w:cstheme="minorHAnsi"/>
          <w:sz w:val="23"/>
          <w:szCs w:val="23"/>
        </w:rPr>
        <w:t>,</w:t>
      </w:r>
      <w:r w:rsidRPr="00A05A1D">
        <w:rPr>
          <w:rFonts w:cstheme="minorHAnsi"/>
          <w:sz w:val="23"/>
          <w:szCs w:val="23"/>
        </w:rPr>
        <w:t xml:space="preserve"> accommodations and transportation receipts.  </w:t>
      </w:r>
      <w:r w:rsidRPr="00A05A1D">
        <w:rPr>
          <w:rFonts w:cstheme="minorHAnsi"/>
          <w:i/>
          <w:sz w:val="23"/>
          <w:szCs w:val="23"/>
        </w:rPr>
        <w:t>Only original receipts will be accepted</w:t>
      </w:r>
      <w:r w:rsidRPr="00A05A1D">
        <w:rPr>
          <w:rFonts w:cstheme="minorHAnsi"/>
          <w:i/>
          <w:color w:val="000000" w:themeColor="text1"/>
          <w:sz w:val="23"/>
          <w:szCs w:val="23"/>
        </w:rPr>
        <w:t xml:space="preserve">. </w:t>
      </w:r>
      <w:r w:rsidRPr="00A05A1D">
        <w:rPr>
          <w:rFonts w:cstheme="minorHAnsi"/>
          <w:color w:val="000000" w:themeColor="text1"/>
          <w:sz w:val="23"/>
          <w:szCs w:val="23"/>
        </w:rPr>
        <w:t xml:space="preserve"> </w:t>
      </w:r>
    </w:p>
    <w:p w14:paraId="375CD9D7" w14:textId="77777777" w:rsidR="006A43AB" w:rsidRPr="00A05A1D" w:rsidRDefault="006A43AB" w:rsidP="006A43AB">
      <w:pPr>
        <w:pStyle w:val="ListParagraph"/>
        <w:ind w:left="1440"/>
        <w:rPr>
          <w:rFonts w:cstheme="minorHAnsi"/>
          <w:sz w:val="8"/>
          <w:szCs w:val="8"/>
        </w:rPr>
      </w:pPr>
    </w:p>
    <w:p w14:paraId="25A6464D" w14:textId="6BC2659F" w:rsidR="009276E7" w:rsidRPr="00A05A1D" w:rsidRDefault="009276E7" w:rsidP="009276E7">
      <w:pPr>
        <w:pStyle w:val="ListParagraph"/>
        <w:numPr>
          <w:ilvl w:val="0"/>
          <w:numId w:val="4"/>
        </w:numPr>
        <w:rPr>
          <w:rFonts w:cstheme="minorHAnsi"/>
          <w:sz w:val="23"/>
          <w:szCs w:val="23"/>
        </w:rPr>
      </w:pPr>
      <w:r w:rsidRPr="00A05A1D">
        <w:rPr>
          <w:rFonts w:cstheme="minorHAnsi"/>
          <w:sz w:val="23"/>
          <w:szCs w:val="23"/>
        </w:rPr>
        <w:t xml:space="preserve">Out-of-Province conferences will be funded to a maximum of </w:t>
      </w:r>
      <w:r w:rsidRPr="003C4BC2">
        <w:rPr>
          <w:rFonts w:cstheme="minorHAnsi"/>
          <w:b/>
          <w:color w:val="000000" w:themeColor="text1"/>
          <w:sz w:val="23"/>
          <w:szCs w:val="23"/>
        </w:rPr>
        <w:t>$</w:t>
      </w:r>
      <w:r w:rsidR="001E1CDE" w:rsidRPr="003C4BC2">
        <w:rPr>
          <w:rFonts w:cstheme="minorHAnsi"/>
          <w:b/>
          <w:color w:val="000000" w:themeColor="text1"/>
          <w:sz w:val="23"/>
          <w:szCs w:val="23"/>
        </w:rPr>
        <w:t>2000.00</w:t>
      </w:r>
      <w:r w:rsidRPr="00A05A1D">
        <w:rPr>
          <w:rFonts w:cstheme="minorHAnsi"/>
          <w:sz w:val="23"/>
          <w:szCs w:val="23"/>
        </w:rPr>
        <w:t xml:space="preserve"> based on</w:t>
      </w:r>
      <w:r w:rsidRPr="00A05A1D">
        <w:rPr>
          <w:rFonts w:cstheme="minorHAnsi"/>
          <w:i/>
          <w:iCs/>
          <w:sz w:val="23"/>
          <w:szCs w:val="23"/>
        </w:rPr>
        <w:t xml:space="preserve"> original</w:t>
      </w:r>
      <w:r w:rsidRPr="00A05A1D">
        <w:rPr>
          <w:rFonts w:cstheme="minorHAnsi"/>
          <w:b/>
          <w:bCs/>
          <w:i/>
          <w:iCs/>
          <w:sz w:val="23"/>
          <w:szCs w:val="23"/>
        </w:rPr>
        <w:t xml:space="preserve"> </w:t>
      </w:r>
      <w:r w:rsidRPr="00A05A1D">
        <w:rPr>
          <w:rFonts w:cstheme="minorHAnsi"/>
          <w:sz w:val="23"/>
          <w:szCs w:val="23"/>
        </w:rPr>
        <w:t xml:space="preserve">receipts as stipulated by guidelines. </w:t>
      </w:r>
    </w:p>
    <w:p w14:paraId="13D1847A" w14:textId="0C346943" w:rsidR="009276E7" w:rsidRPr="00A05A1D" w:rsidRDefault="006A43AB" w:rsidP="00A22D9F">
      <w:pPr>
        <w:pStyle w:val="ListParagraph"/>
        <w:ind w:left="2160"/>
        <w:rPr>
          <w:rFonts w:cstheme="minorHAnsi"/>
          <w:color w:val="000000" w:themeColor="text1"/>
          <w:sz w:val="21"/>
          <w:szCs w:val="21"/>
        </w:rPr>
      </w:pPr>
      <w:r w:rsidRPr="00A05A1D">
        <w:rPr>
          <w:rFonts w:cstheme="minorHAnsi"/>
          <w:sz w:val="23"/>
          <w:szCs w:val="23"/>
        </w:rPr>
        <w:t xml:space="preserve">Approved expenses include:  </w:t>
      </w:r>
      <w:r w:rsidR="009276E7" w:rsidRPr="00A05A1D">
        <w:rPr>
          <w:rFonts w:cstheme="minorHAnsi"/>
          <w:sz w:val="23"/>
          <w:szCs w:val="23"/>
        </w:rPr>
        <w:t>Conference registration fees, meals</w:t>
      </w:r>
      <w:r w:rsidR="00A22D9F" w:rsidRPr="00A05A1D">
        <w:rPr>
          <w:rFonts w:cstheme="minorHAnsi"/>
          <w:sz w:val="23"/>
          <w:szCs w:val="23"/>
        </w:rPr>
        <w:t>,</w:t>
      </w:r>
      <w:r w:rsidR="009276E7" w:rsidRPr="00A05A1D">
        <w:rPr>
          <w:rFonts w:cstheme="minorHAnsi"/>
          <w:sz w:val="23"/>
          <w:szCs w:val="23"/>
        </w:rPr>
        <w:t xml:space="preserve"> accommodation and transportation receipts must be submitted for Category c) above.  Acceptable receipts for airfare include: the original return economy airline ticket and boarding pass or other original documentation listing travel dates, times and costs.  Only original receipts will be accepted</w:t>
      </w:r>
      <w:r w:rsidR="009276E7" w:rsidRPr="00A05A1D">
        <w:rPr>
          <w:rFonts w:cstheme="minorHAnsi"/>
          <w:i/>
          <w:sz w:val="23"/>
          <w:szCs w:val="23"/>
        </w:rPr>
        <w:t xml:space="preserve">.  </w:t>
      </w:r>
      <w:r w:rsidR="009276E7" w:rsidRPr="00A05A1D">
        <w:rPr>
          <w:rFonts w:cstheme="minorHAnsi"/>
          <w:color w:val="000000" w:themeColor="text1"/>
          <w:sz w:val="23"/>
          <w:szCs w:val="23"/>
        </w:rPr>
        <w:t xml:space="preserve">All receipts must be itemized and dated.  Registration, Accommodation and airfare receipts </w:t>
      </w:r>
      <w:r w:rsidR="006B446D" w:rsidRPr="00A05A1D">
        <w:rPr>
          <w:rFonts w:cstheme="minorHAnsi"/>
          <w:color w:val="000000" w:themeColor="text1"/>
          <w:sz w:val="23"/>
          <w:szCs w:val="23"/>
        </w:rPr>
        <w:lastRenderedPageBreak/>
        <w:t>must</w:t>
      </w:r>
      <w:r w:rsidR="009276E7" w:rsidRPr="00A05A1D">
        <w:rPr>
          <w:rFonts w:cstheme="minorHAnsi"/>
          <w:color w:val="000000" w:themeColor="text1"/>
          <w:sz w:val="23"/>
          <w:szCs w:val="23"/>
        </w:rPr>
        <w:t xml:space="preserve"> bear the name of the applicant.  If you are splitting expenses with someone, make sure that </w:t>
      </w:r>
      <w:r w:rsidR="00C261CF" w:rsidRPr="00A05A1D">
        <w:rPr>
          <w:rFonts w:cstheme="minorHAnsi"/>
          <w:color w:val="000000" w:themeColor="text1"/>
          <w:sz w:val="23"/>
          <w:szCs w:val="23"/>
        </w:rPr>
        <w:t>all</w:t>
      </w:r>
      <w:r w:rsidR="009276E7" w:rsidRPr="00A05A1D">
        <w:rPr>
          <w:rFonts w:cstheme="minorHAnsi"/>
          <w:color w:val="000000" w:themeColor="text1"/>
          <w:sz w:val="23"/>
          <w:szCs w:val="23"/>
        </w:rPr>
        <w:t xml:space="preserve"> names are on the receipts.</w:t>
      </w:r>
      <w:r w:rsidR="009276E7" w:rsidRPr="00A05A1D">
        <w:rPr>
          <w:rFonts w:cstheme="minorHAnsi"/>
          <w:color w:val="000000" w:themeColor="text1"/>
          <w:sz w:val="21"/>
          <w:szCs w:val="21"/>
        </w:rPr>
        <w:t xml:space="preserve">  </w:t>
      </w:r>
    </w:p>
    <w:p w14:paraId="21AB6820" w14:textId="77777777" w:rsidR="00A22D9F" w:rsidRPr="00A05A1D" w:rsidRDefault="00A22D9F" w:rsidP="00A05A1D">
      <w:pPr>
        <w:rPr>
          <w:rFonts w:cstheme="minorHAnsi"/>
          <w:color w:val="000000" w:themeColor="text1"/>
          <w:sz w:val="16"/>
          <w:szCs w:val="16"/>
        </w:rPr>
      </w:pPr>
    </w:p>
    <w:p w14:paraId="67D3EB4C" w14:textId="52B37E1A" w:rsidR="009276E7" w:rsidRPr="00A05A1D" w:rsidRDefault="009276E7" w:rsidP="009276E7">
      <w:pPr>
        <w:pStyle w:val="ListParagraph"/>
        <w:numPr>
          <w:ilvl w:val="0"/>
          <w:numId w:val="4"/>
        </w:numPr>
        <w:rPr>
          <w:rFonts w:cstheme="minorHAnsi"/>
          <w:sz w:val="23"/>
          <w:szCs w:val="23"/>
        </w:rPr>
      </w:pPr>
      <w:bookmarkStart w:id="0" w:name="_Hlk49878535"/>
      <w:r w:rsidRPr="00A05A1D">
        <w:rPr>
          <w:rFonts w:cstheme="minorHAnsi"/>
          <w:sz w:val="23"/>
          <w:szCs w:val="23"/>
        </w:rPr>
        <w:t xml:space="preserve">Meals to a maximum of </w:t>
      </w:r>
      <w:r w:rsidRPr="00A05A1D">
        <w:rPr>
          <w:rFonts w:cstheme="minorHAnsi"/>
          <w:b/>
          <w:bCs/>
          <w:sz w:val="23"/>
          <w:szCs w:val="23"/>
        </w:rPr>
        <w:t>$</w:t>
      </w:r>
      <w:r w:rsidR="00C261CF" w:rsidRPr="00A05A1D">
        <w:rPr>
          <w:rFonts w:cstheme="minorHAnsi"/>
          <w:b/>
          <w:bCs/>
          <w:sz w:val="23"/>
          <w:szCs w:val="23"/>
        </w:rPr>
        <w:t>40</w:t>
      </w:r>
      <w:r w:rsidRPr="00A05A1D">
        <w:rPr>
          <w:rFonts w:cstheme="minorHAnsi"/>
          <w:b/>
          <w:bCs/>
          <w:sz w:val="23"/>
          <w:szCs w:val="23"/>
        </w:rPr>
        <w:t>.00</w:t>
      </w:r>
      <w:r w:rsidRPr="00A05A1D">
        <w:rPr>
          <w:rFonts w:cstheme="minorHAnsi"/>
          <w:bCs/>
          <w:sz w:val="23"/>
          <w:szCs w:val="23"/>
        </w:rPr>
        <w:t xml:space="preserve"> </w:t>
      </w:r>
      <w:r w:rsidRPr="00A05A1D">
        <w:rPr>
          <w:rFonts w:cstheme="minorHAnsi"/>
          <w:sz w:val="23"/>
          <w:szCs w:val="23"/>
        </w:rPr>
        <w:t xml:space="preserve">per day (in-city) and </w:t>
      </w:r>
      <w:r w:rsidRPr="00A05A1D">
        <w:rPr>
          <w:rFonts w:cstheme="minorHAnsi"/>
          <w:b/>
          <w:bCs/>
          <w:sz w:val="23"/>
          <w:szCs w:val="23"/>
        </w:rPr>
        <w:t>$</w:t>
      </w:r>
      <w:r w:rsidR="00C261CF" w:rsidRPr="00A05A1D">
        <w:rPr>
          <w:rFonts w:cstheme="minorHAnsi"/>
          <w:b/>
          <w:bCs/>
          <w:sz w:val="23"/>
          <w:szCs w:val="23"/>
        </w:rPr>
        <w:t>70</w:t>
      </w:r>
      <w:r w:rsidRPr="00A05A1D">
        <w:rPr>
          <w:rFonts w:cstheme="minorHAnsi"/>
          <w:b/>
          <w:bCs/>
          <w:sz w:val="23"/>
          <w:szCs w:val="23"/>
        </w:rPr>
        <w:t>.00</w:t>
      </w:r>
      <w:r w:rsidRPr="00A05A1D">
        <w:rPr>
          <w:rFonts w:cstheme="minorHAnsi"/>
          <w:sz w:val="23"/>
          <w:szCs w:val="23"/>
        </w:rPr>
        <w:t xml:space="preserve"> per day (</w:t>
      </w:r>
      <w:r w:rsidR="006B446D" w:rsidRPr="00A05A1D">
        <w:rPr>
          <w:rFonts w:cstheme="minorHAnsi"/>
          <w:sz w:val="23"/>
          <w:szCs w:val="23"/>
        </w:rPr>
        <w:t>in-province</w:t>
      </w:r>
      <w:r w:rsidRPr="00A05A1D">
        <w:rPr>
          <w:rFonts w:cstheme="minorHAnsi"/>
          <w:sz w:val="23"/>
          <w:szCs w:val="23"/>
        </w:rPr>
        <w:t>)</w:t>
      </w:r>
      <w:r w:rsidR="006B446D" w:rsidRPr="00A05A1D">
        <w:rPr>
          <w:rFonts w:cstheme="minorHAnsi"/>
          <w:sz w:val="23"/>
          <w:szCs w:val="23"/>
        </w:rPr>
        <w:t xml:space="preserve"> and </w:t>
      </w:r>
      <w:r w:rsidR="006B446D" w:rsidRPr="00A05A1D">
        <w:rPr>
          <w:rFonts w:cstheme="minorHAnsi"/>
          <w:b/>
          <w:sz w:val="23"/>
          <w:szCs w:val="23"/>
        </w:rPr>
        <w:t>$</w:t>
      </w:r>
      <w:r w:rsidR="00C261CF" w:rsidRPr="00A05A1D">
        <w:rPr>
          <w:rFonts w:cstheme="minorHAnsi"/>
          <w:b/>
          <w:sz w:val="23"/>
          <w:szCs w:val="23"/>
        </w:rPr>
        <w:t>100</w:t>
      </w:r>
      <w:r w:rsidR="006B446D" w:rsidRPr="00A05A1D">
        <w:rPr>
          <w:rFonts w:cstheme="minorHAnsi"/>
          <w:b/>
          <w:sz w:val="23"/>
          <w:szCs w:val="23"/>
        </w:rPr>
        <w:t>.00</w:t>
      </w:r>
      <w:r w:rsidR="006B446D" w:rsidRPr="00A05A1D">
        <w:rPr>
          <w:rFonts w:cstheme="minorHAnsi"/>
          <w:color w:val="FF0000"/>
          <w:sz w:val="23"/>
          <w:szCs w:val="23"/>
        </w:rPr>
        <w:t xml:space="preserve"> </w:t>
      </w:r>
      <w:r w:rsidR="006B446D" w:rsidRPr="00A05A1D">
        <w:rPr>
          <w:rFonts w:cstheme="minorHAnsi"/>
          <w:sz w:val="23"/>
          <w:szCs w:val="23"/>
        </w:rPr>
        <w:t>per day (out of province)</w:t>
      </w:r>
      <w:r w:rsidRPr="00A05A1D">
        <w:rPr>
          <w:rFonts w:cstheme="minorHAnsi"/>
          <w:sz w:val="23"/>
          <w:szCs w:val="23"/>
        </w:rPr>
        <w:t xml:space="preserve">.  </w:t>
      </w:r>
      <w:r w:rsidRPr="00A05A1D">
        <w:rPr>
          <w:rFonts w:cstheme="minorHAnsi"/>
          <w:color w:val="000000" w:themeColor="text1"/>
          <w:sz w:val="23"/>
          <w:szCs w:val="23"/>
        </w:rPr>
        <w:t xml:space="preserve">Original </w:t>
      </w:r>
      <w:r w:rsidRPr="00A05A1D">
        <w:rPr>
          <w:rFonts w:cstheme="minorHAnsi"/>
          <w:sz w:val="23"/>
          <w:szCs w:val="23"/>
        </w:rPr>
        <w:t xml:space="preserve">receipts required. </w:t>
      </w:r>
      <w:r w:rsidR="009471D8">
        <w:rPr>
          <w:rFonts w:cstheme="minorHAnsi"/>
          <w:sz w:val="23"/>
          <w:szCs w:val="23"/>
        </w:rPr>
        <w:t>A</w:t>
      </w:r>
      <w:r w:rsidRPr="00A05A1D">
        <w:rPr>
          <w:rFonts w:cstheme="minorHAnsi"/>
          <w:sz w:val="23"/>
          <w:szCs w:val="23"/>
        </w:rPr>
        <w:t>lcohol</w:t>
      </w:r>
      <w:r w:rsidR="009471D8">
        <w:rPr>
          <w:rFonts w:cstheme="minorHAnsi"/>
          <w:sz w:val="23"/>
          <w:szCs w:val="23"/>
        </w:rPr>
        <w:t xml:space="preserve"> and </w:t>
      </w:r>
      <w:r w:rsidR="00177AF5" w:rsidRPr="00A05A1D">
        <w:rPr>
          <w:rFonts w:cstheme="minorHAnsi"/>
          <w:sz w:val="23"/>
          <w:szCs w:val="23"/>
        </w:rPr>
        <w:t>long-distance</w:t>
      </w:r>
      <w:r w:rsidRPr="00A05A1D">
        <w:rPr>
          <w:rFonts w:cstheme="minorHAnsi"/>
          <w:sz w:val="23"/>
          <w:szCs w:val="23"/>
        </w:rPr>
        <w:t xml:space="preserve"> phone charges</w:t>
      </w:r>
      <w:r w:rsidR="006B446D" w:rsidRPr="00A05A1D">
        <w:rPr>
          <w:rFonts w:cstheme="minorHAnsi"/>
          <w:sz w:val="23"/>
          <w:szCs w:val="23"/>
        </w:rPr>
        <w:t xml:space="preserve"> </w:t>
      </w:r>
      <w:r w:rsidR="00A22D9F" w:rsidRPr="00A05A1D">
        <w:rPr>
          <w:rFonts w:cstheme="minorHAnsi"/>
          <w:sz w:val="23"/>
          <w:szCs w:val="23"/>
        </w:rPr>
        <w:t>are</w:t>
      </w:r>
      <w:r w:rsidR="006B446D" w:rsidRPr="00A05A1D">
        <w:rPr>
          <w:rFonts w:cstheme="minorHAnsi"/>
          <w:sz w:val="23"/>
          <w:szCs w:val="23"/>
        </w:rPr>
        <w:t xml:space="preserve"> </w:t>
      </w:r>
      <w:r w:rsidRPr="00A05A1D">
        <w:rPr>
          <w:rFonts w:cstheme="minorHAnsi"/>
          <w:color w:val="000000" w:themeColor="text1"/>
          <w:sz w:val="23"/>
          <w:szCs w:val="23"/>
        </w:rPr>
        <w:t xml:space="preserve">not eligible for reimbursement.  </w:t>
      </w:r>
      <w:r w:rsidRPr="00A05A1D">
        <w:rPr>
          <w:rFonts w:cstheme="minorHAnsi"/>
          <w:bCs/>
        </w:rPr>
        <w:t xml:space="preserve">Car Rental – original </w:t>
      </w:r>
      <w:r w:rsidRPr="00A05A1D">
        <w:rPr>
          <w:rFonts w:cstheme="minorHAnsi"/>
        </w:rPr>
        <w:t>receipt only</w:t>
      </w:r>
      <w:bookmarkEnd w:id="0"/>
      <w:r w:rsidRPr="00A05A1D">
        <w:rPr>
          <w:rFonts w:cstheme="minorHAnsi"/>
        </w:rPr>
        <w:t>.</w:t>
      </w:r>
    </w:p>
    <w:p w14:paraId="5FF89E9B" w14:textId="5FC9B62C" w:rsidR="009276E7" w:rsidRPr="00A05A1D" w:rsidRDefault="009276E7" w:rsidP="009276E7">
      <w:pPr>
        <w:pStyle w:val="ListParagraph"/>
        <w:numPr>
          <w:ilvl w:val="0"/>
          <w:numId w:val="4"/>
        </w:numPr>
        <w:rPr>
          <w:rFonts w:cstheme="minorHAnsi"/>
          <w:sz w:val="23"/>
          <w:szCs w:val="23"/>
        </w:rPr>
      </w:pPr>
      <w:r w:rsidRPr="00A05A1D">
        <w:rPr>
          <w:rFonts w:cstheme="minorHAnsi"/>
          <w:sz w:val="23"/>
          <w:szCs w:val="23"/>
        </w:rPr>
        <w:t xml:space="preserve">Active members on leave who have paid the appropriate membership fees, may be funded to a maximum of </w:t>
      </w:r>
      <w:r w:rsidRPr="003C4BC2">
        <w:rPr>
          <w:rFonts w:cstheme="minorHAnsi"/>
          <w:b/>
          <w:bCs/>
          <w:color w:val="000000" w:themeColor="text1"/>
          <w:sz w:val="23"/>
          <w:szCs w:val="23"/>
        </w:rPr>
        <w:t>$</w:t>
      </w:r>
      <w:r w:rsidR="001E1CDE" w:rsidRPr="003C4BC2">
        <w:rPr>
          <w:rFonts w:cstheme="minorHAnsi"/>
          <w:b/>
          <w:bCs/>
          <w:color w:val="000000" w:themeColor="text1"/>
          <w:sz w:val="23"/>
          <w:szCs w:val="23"/>
        </w:rPr>
        <w:t>800</w:t>
      </w:r>
      <w:r w:rsidRPr="003C4BC2">
        <w:rPr>
          <w:rFonts w:cstheme="minorHAnsi"/>
          <w:b/>
          <w:bCs/>
          <w:color w:val="000000" w:themeColor="text1"/>
          <w:sz w:val="23"/>
          <w:szCs w:val="23"/>
        </w:rPr>
        <w:t>.00</w:t>
      </w:r>
      <w:r w:rsidRPr="00A05A1D">
        <w:rPr>
          <w:rFonts w:cstheme="minorHAnsi"/>
          <w:sz w:val="23"/>
          <w:szCs w:val="23"/>
        </w:rPr>
        <w:t xml:space="preserve"> from a) or b) or c) or e) above.</w:t>
      </w:r>
    </w:p>
    <w:p w14:paraId="5FE97E6B" w14:textId="27580391" w:rsidR="009276E7" w:rsidRPr="00A05A1D" w:rsidRDefault="009276E7" w:rsidP="009276E7">
      <w:pPr>
        <w:pStyle w:val="ListParagraph"/>
        <w:numPr>
          <w:ilvl w:val="0"/>
          <w:numId w:val="4"/>
        </w:numPr>
        <w:rPr>
          <w:rFonts w:cstheme="minorHAnsi"/>
          <w:sz w:val="23"/>
          <w:szCs w:val="23"/>
        </w:rPr>
      </w:pPr>
      <w:r w:rsidRPr="00A05A1D">
        <w:rPr>
          <w:rFonts w:cstheme="minorHAnsi"/>
          <w:sz w:val="23"/>
          <w:szCs w:val="23"/>
        </w:rPr>
        <w:t xml:space="preserve">Substitute teachers </w:t>
      </w:r>
      <w:r w:rsidRPr="00A05A1D">
        <w:rPr>
          <w:rFonts w:cstheme="minorHAnsi"/>
          <w:color w:val="000000" w:themeColor="text1"/>
          <w:sz w:val="23"/>
          <w:szCs w:val="23"/>
        </w:rPr>
        <w:t xml:space="preserve">who are active paid ATA members </w:t>
      </w:r>
      <w:r w:rsidRPr="00A05A1D">
        <w:rPr>
          <w:rFonts w:cstheme="minorHAnsi"/>
          <w:sz w:val="23"/>
          <w:szCs w:val="23"/>
        </w:rPr>
        <w:t xml:space="preserve">may apply for a subsidy for a conference or tuition to a maximum of </w:t>
      </w:r>
      <w:r w:rsidRPr="003C4BC2">
        <w:rPr>
          <w:rFonts w:cstheme="minorHAnsi"/>
          <w:b/>
          <w:color w:val="000000" w:themeColor="text1"/>
          <w:sz w:val="23"/>
          <w:szCs w:val="23"/>
        </w:rPr>
        <w:t>$</w:t>
      </w:r>
      <w:r w:rsidR="001E1CDE" w:rsidRPr="003C4BC2">
        <w:rPr>
          <w:rFonts w:cstheme="minorHAnsi"/>
          <w:b/>
          <w:color w:val="000000" w:themeColor="text1"/>
          <w:sz w:val="23"/>
          <w:szCs w:val="23"/>
        </w:rPr>
        <w:t>800</w:t>
      </w:r>
      <w:r w:rsidRPr="003C4BC2">
        <w:rPr>
          <w:rFonts w:cstheme="minorHAnsi"/>
          <w:b/>
          <w:color w:val="000000" w:themeColor="text1"/>
          <w:sz w:val="23"/>
          <w:szCs w:val="23"/>
        </w:rPr>
        <w:t>.00</w:t>
      </w:r>
      <w:r w:rsidRPr="00A05A1D">
        <w:rPr>
          <w:rFonts w:cstheme="minorHAnsi"/>
          <w:color w:val="FF0000"/>
          <w:sz w:val="23"/>
          <w:szCs w:val="23"/>
        </w:rPr>
        <w:t xml:space="preserve"> </w:t>
      </w:r>
      <w:r w:rsidRPr="00A05A1D">
        <w:rPr>
          <w:rFonts w:cstheme="minorHAnsi"/>
          <w:sz w:val="23"/>
          <w:szCs w:val="23"/>
        </w:rPr>
        <w:t>per person.</w:t>
      </w:r>
    </w:p>
    <w:p w14:paraId="1BA3AE1C" w14:textId="77777777" w:rsidR="009276E7" w:rsidRPr="00A05A1D" w:rsidRDefault="009276E7" w:rsidP="009276E7">
      <w:pPr>
        <w:pStyle w:val="ListParagraph"/>
        <w:numPr>
          <w:ilvl w:val="0"/>
          <w:numId w:val="4"/>
        </w:numPr>
        <w:rPr>
          <w:rFonts w:cstheme="minorHAnsi"/>
          <w:sz w:val="23"/>
          <w:szCs w:val="23"/>
        </w:rPr>
      </w:pPr>
      <w:r w:rsidRPr="00A05A1D">
        <w:rPr>
          <w:rFonts w:cstheme="minorHAnsi"/>
          <w:sz w:val="24"/>
          <w:szCs w:val="24"/>
        </w:rPr>
        <w:t>Overnight accommodation will be an acceptable expense based on:</w:t>
      </w:r>
    </w:p>
    <w:p w14:paraId="715B167A" w14:textId="77777777" w:rsidR="009276E7" w:rsidRPr="00A05A1D" w:rsidRDefault="009276E7" w:rsidP="009276E7">
      <w:pPr>
        <w:pStyle w:val="ListParagraph"/>
        <w:numPr>
          <w:ilvl w:val="0"/>
          <w:numId w:val="5"/>
        </w:numPr>
        <w:rPr>
          <w:rFonts w:cstheme="minorHAnsi"/>
          <w:sz w:val="23"/>
          <w:szCs w:val="23"/>
        </w:rPr>
      </w:pPr>
      <w:r w:rsidRPr="00A05A1D">
        <w:rPr>
          <w:rFonts w:cstheme="minorHAnsi"/>
          <w:sz w:val="23"/>
          <w:szCs w:val="23"/>
        </w:rPr>
        <w:t>If an in-province conference begins at 8:00 am or earlier and</w:t>
      </w:r>
    </w:p>
    <w:p w14:paraId="4E7A29E6" w14:textId="095D76DE" w:rsidR="009276E7" w:rsidRPr="00A05A1D" w:rsidRDefault="009276E7" w:rsidP="009276E7">
      <w:pPr>
        <w:pStyle w:val="ListParagraph"/>
        <w:numPr>
          <w:ilvl w:val="0"/>
          <w:numId w:val="5"/>
        </w:numPr>
        <w:rPr>
          <w:rFonts w:cstheme="minorHAnsi"/>
          <w:sz w:val="23"/>
          <w:szCs w:val="23"/>
        </w:rPr>
      </w:pPr>
      <w:r w:rsidRPr="00A05A1D">
        <w:rPr>
          <w:rFonts w:cstheme="minorHAnsi"/>
          <w:sz w:val="23"/>
          <w:szCs w:val="23"/>
        </w:rPr>
        <w:t xml:space="preserve">If the conference location is over </w:t>
      </w:r>
      <w:r w:rsidR="00A22D9F" w:rsidRPr="00A05A1D">
        <w:rPr>
          <w:rFonts w:cstheme="minorHAnsi"/>
          <w:sz w:val="23"/>
          <w:szCs w:val="23"/>
        </w:rPr>
        <w:t>1</w:t>
      </w:r>
      <w:r w:rsidRPr="00A05A1D">
        <w:rPr>
          <w:rFonts w:cstheme="minorHAnsi"/>
          <w:sz w:val="23"/>
          <w:szCs w:val="23"/>
        </w:rPr>
        <w:t>50 km from the city of Calgary based on the distance in the ‘Kilometrage Chart’ published by the Alberta Teachers Association.</w:t>
      </w:r>
    </w:p>
    <w:p w14:paraId="3FA645D4" w14:textId="77777777" w:rsidR="009276E7" w:rsidRPr="00A05A1D" w:rsidRDefault="009276E7" w:rsidP="009276E7">
      <w:pPr>
        <w:rPr>
          <w:rFonts w:cstheme="minorHAnsi"/>
          <w:sz w:val="16"/>
          <w:szCs w:val="16"/>
        </w:rPr>
      </w:pPr>
    </w:p>
    <w:p w14:paraId="68D1B7B8" w14:textId="1881DF8B" w:rsidR="009276E7" w:rsidRDefault="009276E7" w:rsidP="009276E7">
      <w:pPr>
        <w:pStyle w:val="ListParagraph"/>
        <w:numPr>
          <w:ilvl w:val="0"/>
          <w:numId w:val="3"/>
        </w:numPr>
        <w:rPr>
          <w:rFonts w:cstheme="minorHAnsi"/>
          <w:sz w:val="23"/>
          <w:szCs w:val="23"/>
        </w:rPr>
      </w:pPr>
      <w:r w:rsidRPr="00A05A1D">
        <w:rPr>
          <w:rFonts w:cstheme="minorHAnsi"/>
          <w:bCs/>
          <w:sz w:val="23"/>
          <w:szCs w:val="23"/>
        </w:rPr>
        <w:t xml:space="preserve">Successful out-of-province applicants will be ineligible to access any portion of the </w:t>
      </w:r>
      <w:r w:rsidR="00A22D9F" w:rsidRPr="00A05A1D">
        <w:rPr>
          <w:rFonts w:cstheme="minorHAnsi"/>
          <w:bCs/>
          <w:sz w:val="23"/>
          <w:szCs w:val="23"/>
        </w:rPr>
        <w:t xml:space="preserve">PGS </w:t>
      </w:r>
      <w:r w:rsidRPr="00A05A1D">
        <w:rPr>
          <w:rFonts w:cstheme="minorHAnsi"/>
          <w:bCs/>
          <w:sz w:val="23"/>
          <w:szCs w:val="23"/>
        </w:rPr>
        <w:t xml:space="preserve">fund for </w:t>
      </w:r>
      <w:r w:rsidR="00962297" w:rsidRPr="003C4BC2">
        <w:rPr>
          <w:rFonts w:cstheme="minorHAnsi"/>
          <w:b/>
          <w:color w:val="000000" w:themeColor="text1"/>
          <w:sz w:val="23"/>
          <w:szCs w:val="23"/>
        </w:rPr>
        <w:t>1</w:t>
      </w:r>
      <w:r w:rsidRPr="003C4BC2">
        <w:rPr>
          <w:rFonts w:cstheme="minorHAnsi"/>
          <w:b/>
          <w:color w:val="000000" w:themeColor="text1"/>
          <w:sz w:val="23"/>
          <w:szCs w:val="23"/>
        </w:rPr>
        <w:t xml:space="preserve"> year</w:t>
      </w:r>
      <w:r w:rsidRPr="00A05A1D">
        <w:rPr>
          <w:rFonts w:cstheme="minorHAnsi"/>
          <w:bCs/>
          <w:sz w:val="23"/>
          <w:szCs w:val="23"/>
        </w:rPr>
        <w:t xml:space="preserve"> from the date of the conference</w:t>
      </w:r>
      <w:r w:rsidRPr="00A05A1D">
        <w:rPr>
          <w:rFonts w:cstheme="minorHAnsi"/>
          <w:sz w:val="23"/>
          <w:szCs w:val="23"/>
        </w:rPr>
        <w:t xml:space="preserve">.  </w:t>
      </w:r>
    </w:p>
    <w:p w14:paraId="63314A5B" w14:textId="77777777" w:rsidR="00A05A1D" w:rsidRPr="00A05A1D" w:rsidRDefault="00A05A1D" w:rsidP="00A05A1D">
      <w:pPr>
        <w:ind w:left="360"/>
        <w:rPr>
          <w:rFonts w:cstheme="minorHAnsi"/>
          <w:sz w:val="16"/>
          <w:szCs w:val="16"/>
        </w:rPr>
      </w:pPr>
    </w:p>
    <w:p w14:paraId="508208A7" w14:textId="77777777"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 xml:space="preserve">An applicant who has been approved for conference attendance but is unable to attend must inform the Professional Growth administrative assistant in writing prior to that conference.  Failure to inform </w:t>
      </w:r>
      <w:r w:rsidRPr="00A05A1D">
        <w:rPr>
          <w:rFonts w:cstheme="minorHAnsi"/>
          <w:color w:val="000000" w:themeColor="text1"/>
          <w:sz w:val="23"/>
          <w:szCs w:val="23"/>
        </w:rPr>
        <w:t xml:space="preserve">the PGS administrative assistant </w:t>
      </w:r>
      <w:r w:rsidRPr="00A05A1D">
        <w:rPr>
          <w:rFonts w:cstheme="minorHAnsi"/>
          <w:sz w:val="23"/>
          <w:szCs w:val="23"/>
        </w:rPr>
        <w:t>will result in forfeiture of all funding eligibility for 2 years.</w:t>
      </w:r>
    </w:p>
    <w:p w14:paraId="2792BD58" w14:textId="77777777" w:rsidR="009276E7" w:rsidRPr="00A05A1D" w:rsidRDefault="009276E7" w:rsidP="009276E7">
      <w:pPr>
        <w:rPr>
          <w:rFonts w:cstheme="minorHAnsi"/>
          <w:sz w:val="16"/>
          <w:szCs w:val="16"/>
        </w:rPr>
      </w:pPr>
    </w:p>
    <w:p w14:paraId="4376A82B" w14:textId="77777777"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Should any application raise unusual or unique circumstances, the Committee reserves the right to make recommendation to the Superintendent for final approval.</w:t>
      </w:r>
    </w:p>
    <w:p w14:paraId="3A1E533C" w14:textId="77777777" w:rsidR="009276E7" w:rsidRPr="00A05A1D" w:rsidRDefault="009276E7" w:rsidP="009276E7">
      <w:pPr>
        <w:pStyle w:val="ListParagraph"/>
        <w:rPr>
          <w:rFonts w:cstheme="minorHAnsi"/>
          <w:sz w:val="16"/>
          <w:szCs w:val="16"/>
        </w:rPr>
      </w:pPr>
    </w:p>
    <w:p w14:paraId="386C07EE" w14:textId="77777777"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If a teacher is refused support he/she may appeal the decision in writing prior to the next Professional Growth Subsidy meeting and resubmit his/her application to the committee no later than 5 working days prior to the committee meeting.  If refused again, the teacher may appeal to the Superintendent or designate.</w:t>
      </w:r>
    </w:p>
    <w:p w14:paraId="2378F4DA" w14:textId="77777777" w:rsidR="009276E7" w:rsidRPr="00A05A1D" w:rsidRDefault="009276E7" w:rsidP="009276E7">
      <w:pPr>
        <w:pStyle w:val="ListParagraph"/>
        <w:rPr>
          <w:rFonts w:cstheme="minorHAnsi"/>
          <w:sz w:val="16"/>
          <w:szCs w:val="16"/>
        </w:rPr>
      </w:pPr>
    </w:p>
    <w:p w14:paraId="72561C4B" w14:textId="1B39B33F"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 xml:space="preserve">All other factors being equal, the principle of first come, first served will be followed.  </w:t>
      </w:r>
    </w:p>
    <w:p w14:paraId="6C8865ED" w14:textId="77777777" w:rsidR="009276E7" w:rsidRPr="00A05A1D" w:rsidRDefault="009276E7" w:rsidP="009276E7">
      <w:pPr>
        <w:pStyle w:val="ListParagraph"/>
        <w:rPr>
          <w:rFonts w:cstheme="minorHAnsi"/>
          <w:sz w:val="16"/>
          <w:szCs w:val="16"/>
        </w:rPr>
      </w:pPr>
    </w:p>
    <w:p w14:paraId="47BB1887" w14:textId="77777777"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Disposition of funds:</w:t>
      </w:r>
    </w:p>
    <w:p w14:paraId="2A2C328A" w14:textId="3B818299" w:rsidR="00AB24E9" w:rsidRPr="00A05A1D" w:rsidRDefault="00AB24E9" w:rsidP="009276E7">
      <w:pPr>
        <w:pStyle w:val="ListParagraph"/>
        <w:rPr>
          <w:rFonts w:cstheme="minorHAnsi"/>
          <w:sz w:val="23"/>
          <w:szCs w:val="23"/>
        </w:rPr>
      </w:pPr>
      <w:r w:rsidRPr="00A05A1D">
        <w:rPr>
          <w:rFonts w:cstheme="minorHAnsi"/>
          <w:b/>
          <w:bCs/>
          <w:sz w:val="23"/>
          <w:szCs w:val="23"/>
        </w:rPr>
        <w:t>2%</w:t>
      </w:r>
      <w:r w:rsidRPr="00A05A1D">
        <w:rPr>
          <w:rFonts w:cstheme="minorHAnsi"/>
          <w:sz w:val="23"/>
          <w:szCs w:val="23"/>
        </w:rPr>
        <w:t xml:space="preserve"> Mentorship Program Support</w:t>
      </w:r>
    </w:p>
    <w:p w14:paraId="6FA8CE61" w14:textId="727BF0EF" w:rsidR="009276E7" w:rsidRPr="00A05A1D" w:rsidRDefault="009276E7" w:rsidP="009276E7">
      <w:pPr>
        <w:pStyle w:val="ListParagraph"/>
        <w:rPr>
          <w:rFonts w:cstheme="minorHAnsi"/>
          <w:color w:val="FF0000"/>
          <w:sz w:val="23"/>
          <w:szCs w:val="23"/>
        </w:rPr>
      </w:pPr>
      <w:r w:rsidRPr="00A05A1D">
        <w:rPr>
          <w:rFonts w:cstheme="minorHAnsi"/>
          <w:b/>
          <w:bCs/>
          <w:sz w:val="23"/>
          <w:szCs w:val="23"/>
        </w:rPr>
        <w:t>1%</w:t>
      </w:r>
      <w:r w:rsidRPr="00A05A1D">
        <w:rPr>
          <w:rFonts w:cstheme="minorHAnsi"/>
          <w:sz w:val="23"/>
          <w:szCs w:val="23"/>
        </w:rPr>
        <w:t xml:space="preserve"> Substitute Teachers Fund</w:t>
      </w:r>
      <w:r w:rsidR="000B19DC" w:rsidRPr="00A05A1D">
        <w:rPr>
          <w:rFonts w:cstheme="minorHAnsi"/>
          <w:sz w:val="23"/>
          <w:szCs w:val="23"/>
        </w:rPr>
        <w:t xml:space="preserve"> </w:t>
      </w:r>
    </w:p>
    <w:p w14:paraId="04BE8A49" w14:textId="3C74E622" w:rsidR="009276E7" w:rsidRPr="00A05A1D" w:rsidRDefault="00EC31C8" w:rsidP="009276E7">
      <w:pPr>
        <w:pStyle w:val="ListParagraph"/>
        <w:rPr>
          <w:rFonts w:cstheme="minorHAnsi"/>
          <w:sz w:val="23"/>
          <w:szCs w:val="23"/>
        </w:rPr>
      </w:pPr>
      <w:r w:rsidRPr="00A05A1D">
        <w:rPr>
          <w:rFonts w:cstheme="minorHAnsi"/>
          <w:b/>
          <w:bCs/>
          <w:sz w:val="23"/>
          <w:szCs w:val="23"/>
        </w:rPr>
        <w:t>10</w:t>
      </w:r>
      <w:r w:rsidR="009276E7" w:rsidRPr="00A05A1D">
        <w:rPr>
          <w:rFonts w:cstheme="minorHAnsi"/>
          <w:b/>
          <w:bCs/>
          <w:sz w:val="23"/>
          <w:szCs w:val="23"/>
        </w:rPr>
        <w:t>%</w:t>
      </w:r>
      <w:r w:rsidR="009276E7" w:rsidRPr="00A05A1D">
        <w:rPr>
          <w:rFonts w:cstheme="minorHAnsi"/>
          <w:sz w:val="23"/>
          <w:szCs w:val="23"/>
        </w:rPr>
        <w:t xml:space="preserve"> for tuition for the year</w:t>
      </w:r>
    </w:p>
    <w:p w14:paraId="1CCBCFD0" w14:textId="77777777" w:rsidR="009276E7" w:rsidRPr="00A05A1D" w:rsidRDefault="009276E7" w:rsidP="009276E7">
      <w:pPr>
        <w:pStyle w:val="ListParagraph"/>
        <w:rPr>
          <w:rFonts w:cstheme="minorHAnsi"/>
          <w:sz w:val="23"/>
          <w:szCs w:val="23"/>
        </w:rPr>
      </w:pPr>
      <w:r w:rsidRPr="00A05A1D">
        <w:rPr>
          <w:rFonts w:cstheme="minorHAnsi"/>
          <w:b/>
          <w:bCs/>
          <w:sz w:val="23"/>
          <w:szCs w:val="23"/>
        </w:rPr>
        <w:t>5%</w:t>
      </w:r>
      <w:r w:rsidRPr="00A05A1D">
        <w:rPr>
          <w:rFonts w:cstheme="minorHAnsi"/>
          <w:sz w:val="23"/>
          <w:szCs w:val="23"/>
        </w:rPr>
        <w:t xml:space="preserve"> for summer conferences – July and August</w:t>
      </w:r>
    </w:p>
    <w:p w14:paraId="51F0285E" w14:textId="737FE23A" w:rsidR="009276E7" w:rsidRPr="00A05A1D" w:rsidRDefault="009276E7" w:rsidP="009276E7">
      <w:pPr>
        <w:pStyle w:val="ListParagraph"/>
        <w:rPr>
          <w:rFonts w:cstheme="minorHAnsi"/>
          <w:sz w:val="23"/>
          <w:szCs w:val="23"/>
        </w:rPr>
      </w:pPr>
      <w:r w:rsidRPr="00A05A1D">
        <w:rPr>
          <w:rFonts w:cstheme="minorHAnsi"/>
          <w:b/>
          <w:bCs/>
          <w:sz w:val="23"/>
          <w:szCs w:val="23"/>
        </w:rPr>
        <w:t>2</w:t>
      </w:r>
      <w:r w:rsidR="00AB24E9" w:rsidRPr="00A05A1D">
        <w:rPr>
          <w:rFonts w:cstheme="minorHAnsi"/>
          <w:b/>
          <w:bCs/>
          <w:sz w:val="23"/>
          <w:szCs w:val="23"/>
        </w:rPr>
        <w:t>2</w:t>
      </w:r>
      <w:r w:rsidRPr="00A05A1D">
        <w:rPr>
          <w:rFonts w:cstheme="minorHAnsi"/>
          <w:b/>
          <w:bCs/>
          <w:sz w:val="23"/>
          <w:szCs w:val="23"/>
        </w:rPr>
        <w:t>%</w:t>
      </w:r>
      <w:r w:rsidRPr="00A05A1D">
        <w:rPr>
          <w:rFonts w:cstheme="minorHAnsi"/>
          <w:sz w:val="23"/>
          <w:szCs w:val="23"/>
        </w:rPr>
        <w:t xml:space="preserve"> Segment 1 </w:t>
      </w:r>
      <w:r w:rsidR="00EF3687" w:rsidRPr="00A05A1D">
        <w:rPr>
          <w:rFonts w:cstheme="minorHAnsi"/>
          <w:sz w:val="23"/>
          <w:szCs w:val="23"/>
        </w:rPr>
        <w:t>-</w:t>
      </w:r>
      <w:r w:rsidRPr="00A05A1D">
        <w:rPr>
          <w:rFonts w:cstheme="minorHAnsi"/>
          <w:sz w:val="23"/>
          <w:szCs w:val="23"/>
        </w:rPr>
        <w:t xml:space="preserve"> September to November inclusive</w:t>
      </w:r>
    </w:p>
    <w:p w14:paraId="054974C5" w14:textId="6D2544BC" w:rsidR="009276E7" w:rsidRPr="00A05A1D" w:rsidRDefault="00EC31C8" w:rsidP="009276E7">
      <w:pPr>
        <w:pStyle w:val="ListParagraph"/>
        <w:rPr>
          <w:rFonts w:cstheme="minorHAnsi"/>
          <w:sz w:val="23"/>
          <w:szCs w:val="23"/>
        </w:rPr>
      </w:pPr>
      <w:r w:rsidRPr="00A05A1D">
        <w:rPr>
          <w:rFonts w:cstheme="minorHAnsi"/>
          <w:b/>
          <w:bCs/>
          <w:sz w:val="23"/>
          <w:szCs w:val="23"/>
        </w:rPr>
        <w:t>30</w:t>
      </w:r>
      <w:r w:rsidR="009276E7" w:rsidRPr="00A05A1D">
        <w:rPr>
          <w:rFonts w:cstheme="minorHAnsi"/>
          <w:sz w:val="23"/>
          <w:szCs w:val="23"/>
        </w:rPr>
        <w:t xml:space="preserve">% Segment 2 </w:t>
      </w:r>
      <w:r w:rsidR="00EF3687" w:rsidRPr="00A05A1D">
        <w:rPr>
          <w:rFonts w:cstheme="minorHAnsi"/>
          <w:sz w:val="23"/>
          <w:szCs w:val="23"/>
        </w:rPr>
        <w:t>-</w:t>
      </w:r>
      <w:r w:rsidR="009276E7" w:rsidRPr="00A05A1D">
        <w:rPr>
          <w:rFonts w:cstheme="minorHAnsi"/>
          <w:sz w:val="23"/>
          <w:szCs w:val="23"/>
        </w:rPr>
        <w:t xml:space="preserve"> December to March inclusive</w:t>
      </w:r>
    </w:p>
    <w:p w14:paraId="6E115C24" w14:textId="764F4643" w:rsidR="009276E7" w:rsidRPr="00A05A1D" w:rsidRDefault="00EC31C8" w:rsidP="009276E7">
      <w:pPr>
        <w:pStyle w:val="ListParagraph"/>
        <w:rPr>
          <w:rFonts w:cstheme="minorHAnsi"/>
          <w:sz w:val="23"/>
          <w:szCs w:val="23"/>
        </w:rPr>
      </w:pPr>
      <w:r w:rsidRPr="00A05A1D">
        <w:rPr>
          <w:rFonts w:cstheme="minorHAnsi"/>
          <w:b/>
          <w:bCs/>
          <w:sz w:val="23"/>
          <w:szCs w:val="23"/>
        </w:rPr>
        <w:t>30</w:t>
      </w:r>
      <w:r w:rsidR="009276E7" w:rsidRPr="00A05A1D">
        <w:rPr>
          <w:rFonts w:cstheme="minorHAnsi"/>
          <w:b/>
          <w:bCs/>
          <w:sz w:val="23"/>
          <w:szCs w:val="23"/>
        </w:rPr>
        <w:t>%</w:t>
      </w:r>
      <w:r w:rsidR="009276E7" w:rsidRPr="00A05A1D">
        <w:rPr>
          <w:rFonts w:cstheme="minorHAnsi"/>
          <w:sz w:val="23"/>
          <w:szCs w:val="23"/>
        </w:rPr>
        <w:t xml:space="preserve"> Segment 3 </w:t>
      </w:r>
      <w:r w:rsidR="00EF3687" w:rsidRPr="00A05A1D">
        <w:rPr>
          <w:rFonts w:cstheme="minorHAnsi"/>
          <w:sz w:val="23"/>
          <w:szCs w:val="23"/>
        </w:rPr>
        <w:t>-</w:t>
      </w:r>
      <w:r w:rsidR="009276E7" w:rsidRPr="00A05A1D">
        <w:rPr>
          <w:rFonts w:cstheme="minorHAnsi"/>
          <w:sz w:val="23"/>
          <w:szCs w:val="23"/>
        </w:rPr>
        <w:t xml:space="preserve"> April to June inclusive</w:t>
      </w:r>
    </w:p>
    <w:p w14:paraId="2B08C239" w14:textId="77777777" w:rsidR="009276E7" w:rsidRPr="00A05A1D" w:rsidRDefault="009276E7" w:rsidP="009276E7">
      <w:pPr>
        <w:rPr>
          <w:rFonts w:cstheme="minorHAnsi"/>
          <w:sz w:val="16"/>
          <w:szCs w:val="16"/>
        </w:rPr>
      </w:pPr>
    </w:p>
    <w:p w14:paraId="0A0FC2FA" w14:textId="77777777" w:rsidR="009276E7" w:rsidRPr="00A05A1D" w:rsidRDefault="009276E7" w:rsidP="009276E7">
      <w:pPr>
        <w:pStyle w:val="ListParagraph"/>
        <w:numPr>
          <w:ilvl w:val="0"/>
          <w:numId w:val="1"/>
        </w:numPr>
        <w:ind w:left="360"/>
        <w:rPr>
          <w:rFonts w:cstheme="minorHAnsi"/>
          <w:sz w:val="23"/>
          <w:szCs w:val="23"/>
        </w:rPr>
      </w:pPr>
      <w:r w:rsidRPr="00A05A1D">
        <w:rPr>
          <w:rFonts w:cstheme="minorHAnsi"/>
          <w:sz w:val="23"/>
          <w:szCs w:val="23"/>
        </w:rPr>
        <w:t>TUITION FEES</w:t>
      </w:r>
    </w:p>
    <w:p w14:paraId="19B7A220" w14:textId="77777777" w:rsidR="009276E7" w:rsidRPr="00A05A1D" w:rsidRDefault="009276E7" w:rsidP="009276E7">
      <w:pPr>
        <w:pStyle w:val="ListParagraph"/>
        <w:ind w:left="360"/>
        <w:rPr>
          <w:rFonts w:cstheme="minorHAnsi"/>
          <w:sz w:val="16"/>
          <w:szCs w:val="16"/>
        </w:rPr>
      </w:pPr>
    </w:p>
    <w:p w14:paraId="48A1E15C" w14:textId="1FCB63BC" w:rsidR="00A5556B" w:rsidRPr="00A05A1D" w:rsidRDefault="009276E7" w:rsidP="009276E7">
      <w:pPr>
        <w:pStyle w:val="ListParagraph"/>
        <w:numPr>
          <w:ilvl w:val="0"/>
          <w:numId w:val="6"/>
        </w:numPr>
        <w:rPr>
          <w:rFonts w:cstheme="minorHAnsi"/>
          <w:sz w:val="23"/>
          <w:szCs w:val="23"/>
        </w:rPr>
      </w:pPr>
      <w:r w:rsidRPr="00A05A1D">
        <w:rPr>
          <w:rFonts w:cstheme="minorHAnsi"/>
          <w:sz w:val="23"/>
          <w:szCs w:val="23"/>
        </w:rPr>
        <w:t xml:space="preserve">Individuals, under contract </w:t>
      </w:r>
      <w:r w:rsidRPr="00A05A1D">
        <w:rPr>
          <w:rFonts w:cstheme="minorHAnsi"/>
          <w:color w:val="000000" w:themeColor="text1"/>
          <w:sz w:val="23"/>
          <w:szCs w:val="23"/>
        </w:rPr>
        <w:t>and active paid members of the Alberta Teachers</w:t>
      </w:r>
      <w:r w:rsidR="00A5556B" w:rsidRPr="00A05A1D">
        <w:rPr>
          <w:rFonts w:cstheme="minorHAnsi"/>
          <w:color w:val="000000" w:themeColor="text1"/>
          <w:sz w:val="23"/>
          <w:szCs w:val="23"/>
        </w:rPr>
        <w:t>’</w:t>
      </w:r>
      <w:r w:rsidRPr="00A05A1D">
        <w:rPr>
          <w:rFonts w:cstheme="minorHAnsi"/>
          <w:color w:val="000000" w:themeColor="text1"/>
          <w:sz w:val="23"/>
          <w:szCs w:val="23"/>
        </w:rPr>
        <w:t xml:space="preserve"> Association, </w:t>
      </w:r>
      <w:r w:rsidRPr="00A05A1D">
        <w:rPr>
          <w:rFonts w:cstheme="minorHAnsi"/>
          <w:sz w:val="23"/>
          <w:szCs w:val="23"/>
        </w:rPr>
        <w:t xml:space="preserve">are entitled to make application to attend one course per year (September 1 to August 31) in the category of tuition fees to a maximum of </w:t>
      </w:r>
      <w:r w:rsidRPr="00A05A1D">
        <w:rPr>
          <w:rFonts w:cstheme="minorHAnsi"/>
          <w:b/>
          <w:bCs/>
          <w:sz w:val="23"/>
          <w:szCs w:val="23"/>
        </w:rPr>
        <w:t>$</w:t>
      </w:r>
      <w:r w:rsidR="00EC31C8" w:rsidRPr="00A05A1D">
        <w:rPr>
          <w:rFonts w:cstheme="minorHAnsi"/>
          <w:b/>
          <w:bCs/>
          <w:sz w:val="23"/>
          <w:szCs w:val="23"/>
        </w:rPr>
        <w:t>5</w:t>
      </w:r>
      <w:r w:rsidRPr="00A05A1D">
        <w:rPr>
          <w:rFonts w:cstheme="minorHAnsi"/>
          <w:b/>
          <w:bCs/>
          <w:sz w:val="23"/>
          <w:szCs w:val="23"/>
        </w:rPr>
        <w:t>00.00</w:t>
      </w:r>
      <w:r w:rsidRPr="00A05A1D">
        <w:rPr>
          <w:rFonts w:cstheme="minorHAnsi"/>
          <w:sz w:val="23"/>
          <w:szCs w:val="23"/>
        </w:rPr>
        <w:t xml:space="preserve"> per year provided</w:t>
      </w:r>
      <w:r w:rsidR="00A5556B" w:rsidRPr="00A05A1D">
        <w:rPr>
          <w:rFonts w:cstheme="minorHAnsi"/>
          <w:sz w:val="23"/>
          <w:szCs w:val="23"/>
        </w:rPr>
        <w:t xml:space="preserve"> they have not received any</w:t>
      </w:r>
      <w:r w:rsidRPr="00A05A1D">
        <w:rPr>
          <w:rFonts w:cstheme="minorHAnsi"/>
          <w:sz w:val="23"/>
          <w:szCs w:val="23"/>
        </w:rPr>
        <w:t xml:space="preserve"> </w:t>
      </w:r>
      <w:r w:rsidR="003C4BC2" w:rsidRPr="003C4BC2">
        <w:rPr>
          <w:rFonts w:cstheme="minorHAnsi"/>
          <w:b/>
          <w:bCs/>
          <w:color w:val="000000" w:themeColor="text1"/>
          <w:sz w:val="23"/>
          <w:szCs w:val="23"/>
        </w:rPr>
        <w:t>additional PGS</w:t>
      </w:r>
      <w:r w:rsidRPr="003C4BC2">
        <w:rPr>
          <w:rFonts w:cstheme="minorHAnsi"/>
          <w:b/>
          <w:bCs/>
          <w:color w:val="000000" w:themeColor="text1"/>
          <w:sz w:val="23"/>
          <w:szCs w:val="23"/>
        </w:rPr>
        <w:t xml:space="preserve"> </w:t>
      </w:r>
      <w:r w:rsidR="00A5556B" w:rsidRPr="003C4BC2">
        <w:rPr>
          <w:rFonts w:cstheme="minorHAnsi"/>
          <w:b/>
          <w:bCs/>
          <w:color w:val="000000" w:themeColor="text1"/>
          <w:sz w:val="23"/>
          <w:szCs w:val="23"/>
        </w:rPr>
        <w:t>funding</w:t>
      </w:r>
      <w:r w:rsidRPr="003C4BC2">
        <w:rPr>
          <w:rFonts w:cstheme="minorHAnsi"/>
          <w:b/>
          <w:bCs/>
          <w:color w:val="000000" w:themeColor="text1"/>
          <w:sz w:val="23"/>
          <w:szCs w:val="23"/>
        </w:rPr>
        <w:t xml:space="preserve"> </w:t>
      </w:r>
      <w:r w:rsidR="00A5556B" w:rsidRPr="003C4BC2">
        <w:rPr>
          <w:rFonts w:cstheme="minorHAnsi"/>
          <w:b/>
          <w:bCs/>
          <w:color w:val="000000" w:themeColor="text1"/>
          <w:sz w:val="23"/>
          <w:szCs w:val="23"/>
        </w:rPr>
        <w:t>during the calendar school</w:t>
      </w:r>
      <w:r w:rsidR="003C4BC2">
        <w:rPr>
          <w:rFonts w:cstheme="minorHAnsi"/>
          <w:b/>
          <w:bCs/>
          <w:color w:val="000000" w:themeColor="text1"/>
          <w:sz w:val="23"/>
          <w:szCs w:val="23"/>
        </w:rPr>
        <w:t xml:space="preserve"> year</w:t>
      </w:r>
      <w:r w:rsidR="00A5556B" w:rsidRPr="00A05A1D">
        <w:rPr>
          <w:rFonts w:cstheme="minorHAnsi"/>
          <w:sz w:val="23"/>
          <w:szCs w:val="23"/>
        </w:rPr>
        <w:t xml:space="preserve">.  </w:t>
      </w:r>
    </w:p>
    <w:p w14:paraId="4FC56C2D" w14:textId="77777777" w:rsidR="00A5556B" w:rsidRPr="00A05A1D" w:rsidRDefault="00A5556B" w:rsidP="00A5556B">
      <w:pPr>
        <w:pStyle w:val="ListParagraph"/>
        <w:rPr>
          <w:rFonts w:cstheme="minorHAnsi"/>
          <w:sz w:val="16"/>
          <w:szCs w:val="16"/>
        </w:rPr>
      </w:pPr>
    </w:p>
    <w:p w14:paraId="6A1DBB34" w14:textId="77777777"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Form T-1 must be completed with all necessary enclosures and signatures.</w:t>
      </w:r>
    </w:p>
    <w:p w14:paraId="11A39F0C" w14:textId="77777777" w:rsidR="009276E7" w:rsidRPr="00A05A1D" w:rsidRDefault="009276E7" w:rsidP="009276E7">
      <w:pPr>
        <w:pStyle w:val="ListParagraph"/>
        <w:rPr>
          <w:rFonts w:cstheme="minorHAnsi"/>
          <w:sz w:val="16"/>
          <w:szCs w:val="16"/>
        </w:rPr>
      </w:pPr>
    </w:p>
    <w:p w14:paraId="4D194B14" w14:textId="7E71156B"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Applications must be submitted to the Professional Growth Subsidy administrative assistant by the 20th of the month prior to the commencement of the course to ensure adequate time for processing</w:t>
      </w:r>
      <w:r w:rsidRPr="00A05A1D">
        <w:rPr>
          <w:rFonts w:cstheme="minorHAnsi"/>
          <w:color w:val="000000" w:themeColor="text1"/>
          <w:sz w:val="23"/>
          <w:szCs w:val="23"/>
        </w:rPr>
        <w:t xml:space="preserve">.  For </w:t>
      </w:r>
      <w:r w:rsidRPr="00A05A1D">
        <w:rPr>
          <w:rFonts w:cstheme="minorHAnsi"/>
          <w:color w:val="000000" w:themeColor="text1"/>
          <w:sz w:val="23"/>
          <w:szCs w:val="23"/>
        </w:rPr>
        <w:lastRenderedPageBreak/>
        <w:t xml:space="preserve">example, if your course begins </w:t>
      </w:r>
      <w:r w:rsidR="00EC31C8" w:rsidRPr="00A05A1D">
        <w:rPr>
          <w:rFonts w:cstheme="minorHAnsi"/>
          <w:color w:val="000000" w:themeColor="text1"/>
          <w:sz w:val="23"/>
          <w:szCs w:val="23"/>
        </w:rPr>
        <w:t>in</w:t>
      </w:r>
      <w:r w:rsidRPr="00A05A1D">
        <w:rPr>
          <w:rFonts w:cstheme="minorHAnsi"/>
          <w:color w:val="000000" w:themeColor="text1"/>
          <w:sz w:val="23"/>
          <w:szCs w:val="23"/>
        </w:rPr>
        <w:t xml:space="preserve"> November, it must be received no later than October 20</w:t>
      </w:r>
      <w:r w:rsidRPr="00A05A1D">
        <w:rPr>
          <w:rFonts w:cstheme="minorHAnsi"/>
          <w:color w:val="000000" w:themeColor="text1"/>
          <w:sz w:val="23"/>
          <w:szCs w:val="23"/>
          <w:vertAlign w:val="superscript"/>
        </w:rPr>
        <w:t>th</w:t>
      </w:r>
      <w:r w:rsidRPr="00A05A1D">
        <w:rPr>
          <w:rFonts w:cstheme="minorHAnsi"/>
          <w:color w:val="000000" w:themeColor="text1"/>
          <w:sz w:val="23"/>
          <w:szCs w:val="23"/>
        </w:rPr>
        <w:t xml:space="preserve"> to be considered. </w:t>
      </w:r>
      <w:r w:rsidRPr="00A05A1D">
        <w:rPr>
          <w:rFonts w:cstheme="minorHAnsi"/>
          <w:sz w:val="23"/>
          <w:szCs w:val="23"/>
        </w:rPr>
        <w:t xml:space="preserve">Applications received on or after the course commencement date will not be considered. </w:t>
      </w:r>
    </w:p>
    <w:p w14:paraId="5E620F30" w14:textId="77777777" w:rsidR="009276E7" w:rsidRPr="00A05A1D" w:rsidRDefault="009276E7" w:rsidP="009276E7">
      <w:pPr>
        <w:pStyle w:val="ListParagraph"/>
        <w:rPr>
          <w:rFonts w:cstheme="minorHAnsi"/>
          <w:sz w:val="16"/>
          <w:szCs w:val="16"/>
        </w:rPr>
      </w:pPr>
    </w:p>
    <w:p w14:paraId="72ED84DE" w14:textId="77777777"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Applicants will receive written approval or refusal of their application.</w:t>
      </w:r>
    </w:p>
    <w:p w14:paraId="1D0F3016" w14:textId="77777777" w:rsidR="009276E7" w:rsidRPr="00A05A1D" w:rsidRDefault="009276E7" w:rsidP="009276E7">
      <w:pPr>
        <w:pStyle w:val="ListParagraph"/>
        <w:rPr>
          <w:rFonts w:cstheme="minorHAnsi"/>
          <w:sz w:val="16"/>
          <w:szCs w:val="16"/>
        </w:rPr>
      </w:pPr>
    </w:p>
    <w:p w14:paraId="6AB48425" w14:textId="1B1E8CE0"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To allow for a diversity of professional development activities, applicants will not be restricted to university-accredited courses only.  Courses offered by the Universit</w:t>
      </w:r>
      <w:r w:rsidR="00EC31C8" w:rsidRPr="00A05A1D">
        <w:rPr>
          <w:rFonts w:cstheme="minorHAnsi"/>
          <w:sz w:val="23"/>
          <w:szCs w:val="23"/>
        </w:rPr>
        <w:t>ies</w:t>
      </w:r>
      <w:r w:rsidRPr="00A05A1D">
        <w:rPr>
          <w:rFonts w:cstheme="minorHAnsi"/>
          <w:sz w:val="23"/>
          <w:szCs w:val="23"/>
        </w:rPr>
        <w:t xml:space="preserve"> (non-credited), Continuing Education, </w:t>
      </w:r>
      <w:r w:rsidR="00EC31C8" w:rsidRPr="00A05A1D">
        <w:rPr>
          <w:rFonts w:cstheme="minorHAnsi"/>
          <w:sz w:val="23"/>
          <w:szCs w:val="23"/>
        </w:rPr>
        <w:t>F</w:t>
      </w:r>
      <w:r w:rsidRPr="00A05A1D">
        <w:rPr>
          <w:rFonts w:cstheme="minorHAnsi"/>
          <w:sz w:val="23"/>
          <w:szCs w:val="23"/>
        </w:rPr>
        <w:t>urther Education, City of Calgary, etc. will also be considered.  This consideration will be given if the applicant can provide a reasonable rationale of how a course will allow for the professional development of the applicant.</w:t>
      </w:r>
    </w:p>
    <w:p w14:paraId="2A3E7C93" w14:textId="77777777" w:rsidR="009276E7" w:rsidRPr="00A05A1D" w:rsidRDefault="009276E7" w:rsidP="009276E7">
      <w:pPr>
        <w:pStyle w:val="ListParagraph"/>
        <w:rPr>
          <w:rFonts w:cstheme="minorHAnsi"/>
          <w:sz w:val="16"/>
          <w:szCs w:val="16"/>
        </w:rPr>
      </w:pPr>
    </w:p>
    <w:p w14:paraId="3A3DD3EB" w14:textId="04B699C6"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 xml:space="preserve">Reimbursements will be restricted to actual tuition fees and required course materials </w:t>
      </w:r>
      <w:r w:rsidR="004D556D" w:rsidRPr="00A05A1D">
        <w:rPr>
          <w:rFonts w:cstheme="minorHAnsi"/>
          <w:sz w:val="23"/>
          <w:szCs w:val="23"/>
        </w:rPr>
        <w:t xml:space="preserve">(which may include books but not technology) </w:t>
      </w:r>
      <w:r w:rsidRPr="00A05A1D">
        <w:rPr>
          <w:rFonts w:cstheme="minorHAnsi"/>
          <w:sz w:val="23"/>
          <w:szCs w:val="23"/>
        </w:rPr>
        <w:t xml:space="preserve">to a maximum of </w:t>
      </w:r>
      <w:r w:rsidRPr="00A05A1D">
        <w:rPr>
          <w:rFonts w:cstheme="minorHAnsi"/>
          <w:b/>
          <w:bCs/>
          <w:sz w:val="23"/>
          <w:szCs w:val="23"/>
        </w:rPr>
        <w:t>$</w:t>
      </w:r>
      <w:r w:rsidR="00EC31C8" w:rsidRPr="00A05A1D">
        <w:rPr>
          <w:rFonts w:cstheme="minorHAnsi"/>
          <w:b/>
          <w:bCs/>
          <w:sz w:val="23"/>
          <w:szCs w:val="23"/>
        </w:rPr>
        <w:t>5</w:t>
      </w:r>
      <w:r w:rsidRPr="00A05A1D">
        <w:rPr>
          <w:rFonts w:cstheme="minorHAnsi"/>
          <w:b/>
          <w:bCs/>
          <w:sz w:val="23"/>
          <w:szCs w:val="23"/>
        </w:rPr>
        <w:t>00.00</w:t>
      </w:r>
      <w:r w:rsidRPr="00A05A1D">
        <w:rPr>
          <w:rFonts w:cstheme="minorHAnsi"/>
          <w:sz w:val="23"/>
          <w:szCs w:val="23"/>
        </w:rPr>
        <w:t xml:space="preserve">.  Upon the completion of the course applicants must submit an official statement of Tuition Fee receipt form within </w:t>
      </w:r>
      <w:r w:rsidR="00EF3687" w:rsidRPr="00A05A1D">
        <w:rPr>
          <w:rFonts w:cstheme="minorHAnsi"/>
          <w:bCs/>
          <w:sz w:val="23"/>
          <w:szCs w:val="23"/>
        </w:rPr>
        <w:t>two (2) months</w:t>
      </w:r>
      <w:r w:rsidRPr="00A05A1D">
        <w:rPr>
          <w:rFonts w:cstheme="minorHAnsi"/>
          <w:sz w:val="23"/>
          <w:szCs w:val="23"/>
        </w:rPr>
        <w:t xml:space="preserve"> of course completion.  (Form T-2</w:t>
      </w:r>
      <w:r w:rsidR="00EF3687" w:rsidRPr="00A05A1D">
        <w:rPr>
          <w:rFonts w:cstheme="minorHAnsi"/>
          <w:sz w:val="23"/>
          <w:szCs w:val="23"/>
        </w:rPr>
        <w:t>/3</w:t>
      </w:r>
      <w:r w:rsidRPr="00A05A1D">
        <w:rPr>
          <w:rFonts w:cstheme="minorHAnsi"/>
          <w:sz w:val="23"/>
          <w:szCs w:val="23"/>
        </w:rPr>
        <w:t xml:space="preserve"> attached to letter of approval.)  Funds cannot be reimbursed until these forms have been submitted.  The course must be completed within the school year (September 1 to August 31).</w:t>
      </w:r>
    </w:p>
    <w:p w14:paraId="70F7A0E8" w14:textId="77777777" w:rsidR="009276E7" w:rsidRPr="00A05A1D" w:rsidRDefault="009276E7" w:rsidP="009276E7">
      <w:pPr>
        <w:pStyle w:val="ListParagraph"/>
        <w:rPr>
          <w:rFonts w:cstheme="minorHAnsi"/>
          <w:sz w:val="16"/>
          <w:szCs w:val="16"/>
        </w:rPr>
      </w:pPr>
    </w:p>
    <w:p w14:paraId="66E4C982" w14:textId="77777777"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An applicant who has been approved for a course but is unable to attend must inform the Professional Growth administrative assistant in writing one week after course commencement.</w:t>
      </w:r>
      <w:r w:rsidRPr="00A05A1D">
        <w:rPr>
          <w:rFonts w:cstheme="minorHAnsi"/>
          <w:bCs/>
          <w:sz w:val="23"/>
          <w:szCs w:val="23"/>
        </w:rPr>
        <w:t xml:space="preserve"> </w:t>
      </w:r>
      <w:r w:rsidRPr="00A05A1D">
        <w:rPr>
          <w:rFonts w:cstheme="minorHAnsi"/>
          <w:sz w:val="23"/>
          <w:szCs w:val="23"/>
        </w:rPr>
        <w:t xml:space="preserve"> Failure to inform the PGS administrative assistant will result in forfeiture of all funding eligibility for 2 years from the date of notification of forfeiture.</w:t>
      </w:r>
    </w:p>
    <w:p w14:paraId="72136959" w14:textId="77777777" w:rsidR="009276E7" w:rsidRPr="00A05A1D" w:rsidRDefault="009276E7" w:rsidP="009276E7">
      <w:pPr>
        <w:pStyle w:val="ListParagraph"/>
        <w:rPr>
          <w:rFonts w:cstheme="minorHAnsi"/>
          <w:sz w:val="16"/>
          <w:szCs w:val="16"/>
        </w:rPr>
      </w:pPr>
    </w:p>
    <w:p w14:paraId="6DBD7576" w14:textId="77777777"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 xml:space="preserve">Applicant approved for subsidy for Tuition, finds that the course is unsuitable, may withdraw from that course and re-register in the same faculty, instruction and semester.  The PGS administrative assistant must be informed of the course change within 2 weeks of the original course commencement date.  Applicant must provide documentation of course cancellation and registration for the new course.  Failure to inform </w:t>
      </w:r>
      <w:r w:rsidRPr="00A05A1D">
        <w:rPr>
          <w:rFonts w:cstheme="minorHAnsi"/>
          <w:color w:val="000000" w:themeColor="text1"/>
          <w:sz w:val="23"/>
          <w:szCs w:val="23"/>
        </w:rPr>
        <w:t xml:space="preserve">the PGS administrative assistant </w:t>
      </w:r>
      <w:r w:rsidRPr="00A05A1D">
        <w:rPr>
          <w:rFonts w:cstheme="minorHAnsi"/>
          <w:sz w:val="23"/>
          <w:szCs w:val="23"/>
        </w:rPr>
        <w:t>will result in forfeiture of all funding eligibility for 2 years.</w:t>
      </w:r>
    </w:p>
    <w:p w14:paraId="18503312" w14:textId="77777777" w:rsidR="009276E7" w:rsidRPr="00A05A1D" w:rsidRDefault="009276E7" w:rsidP="009276E7">
      <w:pPr>
        <w:pStyle w:val="ListParagraph"/>
        <w:rPr>
          <w:rFonts w:cstheme="minorHAnsi"/>
          <w:sz w:val="16"/>
          <w:szCs w:val="16"/>
        </w:rPr>
      </w:pPr>
    </w:p>
    <w:p w14:paraId="57C3EF1D" w14:textId="77777777"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No substitute time will be granted to attend a course.</w:t>
      </w:r>
    </w:p>
    <w:p w14:paraId="12B90082" w14:textId="77777777" w:rsidR="009276E7" w:rsidRPr="00A05A1D" w:rsidRDefault="009276E7" w:rsidP="009276E7">
      <w:pPr>
        <w:pStyle w:val="ListParagraph"/>
        <w:rPr>
          <w:rFonts w:cstheme="minorHAnsi"/>
          <w:sz w:val="16"/>
          <w:szCs w:val="16"/>
        </w:rPr>
      </w:pPr>
    </w:p>
    <w:p w14:paraId="5E552DF4" w14:textId="77777777"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Should any application arise involving unusual or unique circumstances, the Committee reserves the right to make recommendations to the Superintendent for final approval.</w:t>
      </w:r>
    </w:p>
    <w:p w14:paraId="04D0C25C" w14:textId="77777777" w:rsidR="009276E7" w:rsidRPr="00A05A1D" w:rsidRDefault="009276E7" w:rsidP="009276E7">
      <w:pPr>
        <w:pStyle w:val="ListParagraph"/>
        <w:rPr>
          <w:rFonts w:cstheme="minorHAnsi"/>
          <w:sz w:val="16"/>
          <w:szCs w:val="16"/>
        </w:rPr>
      </w:pPr>
    </w:p>
    <w:p w14:paraId="57BCF94B" w14:textId="77777777"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 xml:space="preserve">Form T-1 must be completed and signed only by teachers under contract.  The committee can only offer financial support when the teacher is under contract </w:t>
      </w:r>
      <w:r w:rsidRPr="00A05A1D">
        <w:rPr>
          <w:rFonts w:cstheme="minorHAnsi"/>
          <w:color w:val="000000" w:themeColor="text1"/>
          <w:sz w:val="23"/>
          <w:szCs w:val="23"/>
        </w:rPr>
        <w:t>and have an active paid membership to the Alberta Teachers Association at the time of application and at the date of course completion.</w:t>
      </w:r>
    </w:p>
    <w:p w14:paraId="07B4A318" w14:textId="77777777" w:rsidR="009276E7" w:rsidRPr="00A05A1D" w:rsidRDefault="009276E7" w:rsidP="009276E7">
      <w:pPr>
        <w:rPr>
          <w:rFonts w:cstheme="minorHAnsi"/>
          <w:sz w:val="16"/>
          <w:szCs w:val="16"/>
        </w:rPr>
      </w:pPr>
    </w:p>
    <w:p w14:paraId="37E171F6" w14:textId="77777777" w:rsidR="009276E7" w:rsidRPr="00A05A1D" w:rsidRDefault="009276E7" w:rsidP="009276E7">
      <w:pPr>
        <w:pStyle w:val="ListParagraph"/>
        <w:numPr>
          <w:ilvl w:val="0"/>
          <w:numId w:val="1"/>
        </w:numPr>
        <w:ind w:left="360"/>
        <w:rPr>
          <w:rFonts w:cstheme="minorHAnsi"/>
          <w:sz w:val="23"/>
          <w:szCs w:val="23"/>
        </w:rPr>
      </w:pPr>
      <w:r w:rsidRPr="00A05A1D">
        <w:rPr>
          <w:rFonts w:cstheme="minorHAnsi"/>
          <w:sz w:val="23"/>
          <w:szCs w:val="23"/>
        </w:rPr>
        <w:t>IRREGULARITIES IN USE OF FUND</w:t>
      </w:r>
    </w:p>
    <w:tbl>
      <w:tblPr>
        <w:tblW w:w="0" w:type="auto"/>
        <w:tblInd w:w="198" w:type="dxa"/>
        <w:tblLayout w:type="fixed"/>
        <w:tblLook w:val="0000" w:firstRow="0" w:lastRow="0" w:firstColumn="0" w:lastColumn="0" w:noHBand="0" w:noVBand="0"/>
      </w:tblPr>
      <w:tblGrid>
        <w:gridCol w:w="450"/>
        <w:gridCol w:w="540"/>
        <w:gridCol w:w="540"/>
        <w:gridCol w:w="8550"/>
      </w:tblGrid>
      <w:tr w:rsidR="009276E7" w:rsidRPr="00C41F2E" w14:paraId="35F809CD" w14:textId="77777777" w:rsidTr="00C41F2E">
        <w:trPr>
          <w:trHeight w:val="126"/>
        </w:trPr>
        <w:tc>
          <w:tcPr>
            <w:tcW w:w="450" w:type="dxa"/>
            <w:tcBorders>
              <w:top w:val="nil"/>
              <w:left w:val="nil"/>
              <w:bottom w:val="nil"/>
              <w:right w:val="nil"/>
            </w:tcBorders>
          </w:tcPr>
          <w:p w14:paraId="5EDDC494" w14:textId="77777777" w:rsidR="009276E7" w:rsidRPr="00C41F2E" w:rsidRDefault="009276E7" w:rsidP="008767F3">
            <w:pPr>
              <w:rPr>
                <w:rFonts w:cstheme="minorHAnsi"/>
                <w:sz w:val="16"/>
                <w:szCs w:val="16"/>
              </w:rPr>
            </w:pPr>
          </w:p>
        </w:tc>
        <w:tc>
          <w:tcPr>
            <w:tcW w:w="540" w:type="dxa"/>
            <w:tcBorders>
              <w:top w:val="nil"/>
              <w:left w:val="nil"/>
              <w:bottom w:val="nil"/>
              <w:right w:val="nil"/>
            </w:tcBorders>
          </w:tcPr>
          <w:p w14:paraId="7CCB5647" w14:textId="77777777" w:rsidR="009276E7" w:rsidRPr="00C41F2E" w:rsidRDefault="009276E7" w:rsidP="008767F3">
            <w:pPr>
              <w:rPr>
                <w:rFonts w:cstheme="minorHAnsi"/>
                <w:b/>
                <w:bCs/>
                <w:sz w:val="16"/>
                <w:szCs w:val="16"/>
              </w:rPr>
            </w:pPr>
          </w:p>
        </w:tc>
        <w:tc>
          <w:tcPr>
            <w:tcW w:w="9090" w:type="dxa"/>
            <w:gridSpan w:val="2"/>
            <w:tcBorders>
              <w:top w:val="nil"/>
              <w:left w:val="nil"/>
              <w:bottom w:val="nil"/>
              <w:right w:val="nil"/>
            </w:tcBorders>
          </w:tcPr>
          <w:p w14:paraId="1FB9CCF1" w14:textId="77777777" w:rsidR="009276E7" w:rsidRPr="00C41F2E" w:rsidRDefault="009276E7" w:rsidP="008767F3">
            <w:pPr>
              <w:rPr>
                <w:rFonts w:cstheme="minorHAnsi"/>
                <w:b/>
                <w:bCs/>
                <w:sz w:val="16"/>
                <w:szCs w:val="16"/>
              </w:rPr>
            </w:pPr>
          </w:p>
        </w:tc>
      </w:tr>
      <w:tr w:rsidR="009276E7" w:rsidRPr="00A05A1D" w14:paraId="2DBDB01C" w14:textId="77777777" w:rsidTr="008767F3">
        <w:tc>
          <w:tcPr>
            <w:tcW w:w="450" w:type="dxa"/>
            <w:tcBorders>
              <w:top w:val="nil"/>
              <w:left w:val="nil"/>
              <w:bottom w:val="nil"/>
              <w:right w:val="nil"/>
            </w:tcBorders>
          </w:tcPr>
          <w:p w14:paraId="079CC58F"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2453A863" w14:textId="77777777" w:rsidR="009276E7" w:rsidRPr="00A05A1D" w:rsidRDefault="009276E7" w:rsidP="008767F3">
            <w:pPr>
              <w:rPr>
                <w:rFonts w:cstheme="minorHAnsi"/>
                <w:sz w:val="23"/>
                <w:szCs w:val="23"/>
              </w:rPr>
            </w:pPr>
            <w:r w:rsidRPr="00A05A1D">
              <w:rPr>
                <w:rFonts w:cstheme="minorHAnsi"/>
                <w:sz w:val="23"/>
                <w:szCs w:val="23"/>
              </w:rPr>
              <w:t>1.</w:t>
            </w:r>
          </w:p>
        </w:tc>
        <w:tc>
          <w:tcPr>
            <w:tcW w:w="9090" w:type="dxa"/>
            <w:gridSpan w:val="2"/>
            <w:tcBorders>
              <w:top w:val="nil"/>
              <w:left w:val="nil"/>
              <w:bottom w:val="nil"/>
              <w:right w:val="nil"/>
            </w:tcBorders>
          </w:tcPr>
          <w:p w14:paraId="386FA29A" w14:textId="77777777" w:rsidR="009276E7" w:rsidRPr="00A05A1D" w:rsidRDefault="009276E7" w:rsidP="008767F3">
            <w:pPr>
              <w:rPr>
                <w:rFonts w:cstheme="minorHAnsi"/>
                <w:sz w:val="23"/>
                <w:szCs w:val="23"/>
              </w:rPr>
            </w:pPr>
            <w:r w:rsidRPr="00A05A1D">
              <w:rPr>
                <w:rFonts w:cstheme="minorHAnsi"/>
                <w:sz w:val="23"/>
                <w:szCs w:val="23"/>
              </w:rPr>
              <w:t>Irregularity is identified.</w:t>
            </w:r>
          </w:p>
        </w:tc>
      </w:tr>
      <w:tr w:rsidR="009276E7" w:rsidRPr="00A05A1D" w14:paraId="5ABC7031" w14:textId="77777777" w:rsidTr="008E6AEB">
        <w:trPr>
          <w:trHeight w:val="594"/>
        </w:trPr>
        <w:tc>
          <w:tcPr>
            <w:tcW w:w="450" w:type="dxa"/>
            <w:tcBorders>
              <w:top w:val="nil"/>
              <w:left w:val="nil"/>
              <w:bottom w:val="nil"/>
              <w:right w:val="nil"/>
            </w:tcBorders>
          </w:tcPr>
          <w:p w14:paraId="6119E48F"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3962193E" w14:textId="77777777" w:rsidR="009276E7" w:rsidRPr="00A05A1D" w:rsidRDefault="009276E7" w:rsidP="008767F3">
            <w:pPr>
              <w:rPr>
                <w:rFonts w:cstheme="minorHAnsi"/>
                <w:sz w:val="23"/>
                <w:szCs w:val="23"/>
              </w:rPr>
            </w:pPr>
            <w:r w:rsidRPr="00A05A1D">
              <w:rPr>
                <w:rFonts w:cstheme="minorHAnsi"/>
                <w:sz w:val="23"/>
                <w:szCs w:val="23"/>
              </w:rPr>
              <w:t>2.</w:t>
            </w:r>
          </w:p>
        </w:tc>
        <w:tc>
          <w:tcPr>
            <w:tcW w:w="9090" w:type="dxa"/>
            <w:gridSpan w:val="2"/>
            <w:tcBorders>
              <w:top w:val="nil"/>
              <w:left w:val="nil"/>
              <w:bottom w:val="nil"/>
              <w:right w:val="nil"/>
            </w:tcBorders>
          </w:tcPr>
          <w:p w14:paraId="036F2A75" w14:textId="77777777" w:rsidR="009276E7" w:rsidRPr="00A05A1D" w:rsidRDefault="009276E7" w:rsidP="008767F3">
            <w:pPr>
              <w:rPr>
                <w:rFonts w:cstheme="minorHAnsi"/>
                <w:sz w:val="23"/>
                <w:szCs w:val="23"/>
              </w:rPr>
            </w:pPr>
            <w:r w:rsidRPr="00A05A1D">
              <w:rPr>
                <w:rFonts w:cstheme="minorHAnsi"/>
                <w:sz w:val="23"/>
                <w:szCs w:val="23"/>
              </w:rPr>
              <w:t>Within 30 school days of the identification of the irregularity the teacher will be notified in writing concerning the issue.</w:t>
            </w:r>
          </w:p>
        </w:tc>
      </w:tr>
      <w:tr w:rsidR="009276E7" w:rsidRPr="00A05A1D" w14:paraId="1C7AD398" w14:textId="77777777" w:rsidTr="008E6AEB">
        <w:trPr>
          <w:trHeight w:val="621"/>
        </w:trPr>
        <w:tc>
          <w:tcPr>
            <w:tcW w:w="450" w:type="dxa"/>
            <w:tcBorders>
              <w:top w:val="nil"/>
              <w:left w:val="nil"/>
              <w:bottom w:val="nil"/>
              <w:right w:val="nil"/>
            </w:tcBorders>
          </w:tcPr>
          <w:p w14:paraId="0A28EFA8"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5F7EAA10" w14:textId="77777777" w:rsidR="009276E7" w:rsidRPr="00A05A1D" w:rsidRDefault="009276E7" w:rsidP="008767F3">
            <w:pPr>
              <w:rPr>
                <w:rFonts w:cstheme="minorHAnsi"/>
                <w:sz w:val="23"/>
                <w:szCs w:val="23"/>
              </w:rPr>
            </w:pPr>
          </w:p>
        </w:tc>
        <w:tc>
          <w:tcPr>
            <w:tcW w:w="540" w:type="dxa"/>
            <w:tcBorders>
              <w:top w:val="nil"/>
              <w:left w:val="nil"/>
              <w:bottom w:val="nil"/>
              <w:right w:val="nil"/>
            </w:tcBorders>
          </w:tcPr>
          <w:p w14:paraId="194F2432" w14:textId="77777777" w:rsidR="009276E7" w:rsidRPr="00A05A1D" w:rsidRDefault="009276E7" w:rsidP="008767F3">
            <w:pPr>
              <w:rPr>
                <w:rFonts w:cstheme="minorHAnsi"/>
                <w:sz w:val="23"/>
                <w:szCs w:val="23"/>
              </w:rPr>
            </w:pPr>
            <w:r w:rsidRPr="00A05A1D">
              <w:rPr>
                <w:rFonts w:cstheme="minorHAnsi"/>
                <w:sz w:val="23"/>
                <w:szCs w:val="23"/>
              </w:rPr>
              <w:t>a)</w:t>
            </w:r>
          </w:p>
        </w:tc>
        <w:tc>
          <w:tcPr>
            <w:tcW w:w="8550" w:type="dxa"/>
            <w:tcBorders>
              <w:top w:val="nil"/>
              <w:left w:val="nil"/>
              <w:bottom w:val="nil"/>
              <w:right w:val="nil"/>
            </w:tcBorders>
          </w:tcPr>
          <w:p w14:paraId="0C2C59B9" w14:textId="77777777" w:rsidR="009276E7" w:rsidRPr="00A05A1D" w:rsidRDefault="009276E7" w:rsidP="008767F3">
            <w:pPr>
              <w:rPr>
                <w:rFonts w:cstheme="minorHAnsi"/>
                <w:sz w:val="23"/>
                <w:szCs w:val="23"/>
              </w:rPr>
            </w:pPr>
            <w:r w:rsidRPr="00A05A1D">
              <w:rPr>
                <w:rFonts w:cstheme="minorHAnsi"/>
                <w:sz w:val="23"/>
                <w:szCs w:val="23"/>
              </w:rPr>
              <w:t>Copies of all documents related to the issue will be sent to the teacher and a request for clarification/explanation will be made in writing.</w:t>
            </w:r>
          </w:p>
        </w:tc>
      </w:tr>
      <w:tr w:rsidR="009276E7" w:rsidRPr="00A05A1D" w14:paraId="0CA83EA9" w14:textId="77777777" w:rsidTr="008E6AEB">
        <w:trPr>
          <w:trHeight w:val="909"/>
        </w:trPr>
        <w:tc>
          <w:tcPr>
            <w:tcW w:w="450" w:type="dxa"/>
            <w:tcBorders>
              <w:top w:val="nil"/>
              <w:left w:val="nil"/>
              <w:bottom w:val="nil"/>
              <w:right w:val="nil"/>
            </w:tcBorders>
          </w:tcPr>
          <w:p w14:paraId="2F142957"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3382AE25" w14:textId="77777777" w:rsidR="009276E7" w:rsidRPr="00A05A1D" w:rsidRDefault="009276E7" w:rsidP="008767F3">
            <w:pPr>
              <w:rPr>
                <w:rFonts w:cstheme="minorHAnsi"/>
                <w:sz w:val="23"/>
                <w:szCs w:val="23"/>
              </w:rPr>
            </w:pPr>
          </w:p>
        </w:tc>
        <w:tc>
          <w:tcPr>
            <w:tcW w:w="540" w:type="dxa"/>
            <w:tcBorders>
              <w:top w:val="nil"/>
              <w:left w:val="nil"/>
              <w:bottom w:val="nil"/>
              <w:right w:val="nil"/>
            </w:tcBorders>
          </w:tcPr>
          <w:p w14:paraId="375F9C7B" w14:textId="77777777" w:rsidR="009276E7" w:rsidRPr="00A05A1D" w:rsidRDefault="009276E7" w:rsidP="008767F3">
            <w:pPr>
              <w:rPr>
                <w:rFonts w:cstheme="minorHAnsi"/>
                <w:sz w:val="23"/>
                <w:szCs w:val="23"/>
              </w:rPr>
            </w:pPr>
            <w:r w:rsidRPr="00A05A1D">
              <w:rPr>
                <w:rFonts w:cstheme="minorHAnsi"/>
                <w:sz w:val="23"/>
                <w:szCs w:val="23"/>
              </w:rPr>
              <w:t>b)</w:t>
            </w:r>
          </w:p>
        </w:tc>
        <w:tc>
          <w:tcPr>
            <w:tcW w:w="8550" w:type="dxa"/>
            <w:tcBorders>
              <w:top w:val="nil"/>
              <w:left w:val="nil"/>
              <w:bottom w:val="nil"/>
              <w:right w:val="nil"/>
            </w:tcBorders>
          </w:tcPr>
          <w:p w14:paraId="6A02E8C2" w14:textId="77777777" w:rsidR="009276E7" w:rsidRPr="00A05A1D" w:rsidRDefault="009276E7" w:rsidP="008767F3">
            <w:pPr>
              <w:rPr>
                <w:rFonts w:cstheme="minorHAnsi"/>
                <w:sz w:val="23"/>
                <w:szCs w:val="23"/>
              </w:rPr>
            </w:pPr>
            <w:r w:rsidRPr="00A05A1D">
              <w:rPr>
                <w:rFonts w:cstheme="minorHAnsi"/>
                <w:sz w:val="23"/>
                <w:szCs w:val="23"/>
              </w:rPr>
              <w:t xml:space="preserve">A response will be requested within 30 school days.  The teacher may submit written clarification to the committee or may appear in front of committee to present </w:t>
            </w:r>
            <w:r w:rsidR="00AB484C" w:rsidRPr="00A05A1D">
              <w:rPr>
                <w:rFonts w:cstheme="minorHAnsi"/>
                <w:sz w:val="23"/>
                <w:szCs w:val="23"/>
              </w:rPr>
              <w:t>clarification or</w:t>
            </w:r>
            <w:r w:rsidRPr="00A05A1D">
              <w:rPr>
                <w:rFonts w:cstheme="minorHAnsi"/>
                <w:sz w:val="23"/>
                <w:szCs w:val="23"/>
              </w:rPr>
              <w:t xml:space="preserve"> may have a representative make a presentation.</w:t>
            </w:r>
          </w:p>
        </w:tc>
      </w:tr>
      <w:tr w:rsidR="009276E7" w:rsidRPr="00A05A1D" w14:paraId="73400BED" w14:textId="77777777" w:rsidTr="008767F3">
        <w:tc>
          <w:tcPr>
            <w:tcW w:w="450" w:type="dxa"/>
            <w:tcBorders>
              <w:top w:val="nil"/>
              <w:left w:val="nil"/>
              <w:bottom w:val="nil"/>
              <w:right w:val="nil"/>
            </w:tcBorders>
          </w:tcPr>
          <w:p w14:paraId="42ADF115"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26068979" w14:textId="73F73969" w:rsidR="009276E7" w:rsidRPr="00A05A1D" w:rsidRDefault="00DA756E" w:rsidP="008767F3">
            <w:pPr>
              <w:rPr>
                <w:rFonts w:cstheme="minorHAnsi"/>
                <w:sz w:val="23"/>
                <w:szCs w:val="23"/>
              </w:rPr>
            </w:pPr>
            <w:r w:rsidRPr="00A05A1D">
              <w:rPr>
                <w:rFonts w:cstheme="minorHAnsi"/>
                <w:sz w:val="23"/>
                <w:szCs w:val="23"/>
              </w:rPr>
              <w:t>3</w:t>
            </w:r>
            <w:r w:rsidR="009276E7" w:rsidRPr="00A05A1D">
              <w:rPr>
                <w:rFonts w:cstheme="minorHAnsi"/>
                <w:sz w:val="23"/>
                <w:szCs w:val="23"/>
              </w:rPr>
              <w:t>.</w:t>
            </w:r>
          </w:p>
        </w:tc>
        <w:tc>
          <w:tcPr>
            <w:tcW w:w="9090" w:type="dxa"/>
            <w:gridSpan w:val="2"/>
            <w:tcBorders>
              <w:top w:val="nil"/>
              <w:left w:val="nil"/>
              <w:bottom w:val="nil"/>
              <w:right w:val="nil"/>
            </w:tcBorders>
          </w:tcPr>
          <w:p w14:paraId="63D4BC13" w14:textId="77777777" w:rsidR="009276E7" w:rsidRPr="00A05A1D" w:rsidRDefault="009276E7" w:rsidP="008767F3">
            <w:pPr>
              <w:rPr>
                <w:rFonts w:cstheme="minorHAnsi"/>
                <w:sz w:val="23"/>
                <w:szCs w:val="23"/>
              </w:rPr>
            </w:pPr>
            <w:r w:rsidRPr="00A05A1D">
              <w:rPr>
                <w:rFonts w:cstheme="minorHAnsi"/>
                <w:sz w:val="23"/>
                <w:szCs w:val="23"/>
              </w:rPr>
              <w:t>If the committee determines that the issue is resolved, a letter will be sent to the teacher indicating the resolution.</w:t>
            </w:r>
          </w:p>
        </w:tc>
      </w:tr>
      <w:tr w:rsidR="009276E7" w:rsidRPr="00A05A1D" w14:paraId="68F57E68" w14:textId="77777777" w:rsidTr="008E6AEB">
        <w:trPr>
          <w:trHeight w:val="567"/>
        </w:trPr>
        <w:tc>
          <w:tcPr>
            <w:tcW w:w="450" w:type="dxa"/>
            <w:tcBorders>
              <w:top w:val="nil"/>
              <w:left w:val="nil"/>
              <w:bottom w:val="nil"/>
              <w:right w:val="nil"/>
            </w:tcBorders>
          </w:tcPr>
          <w:p w14:paraId="7B1679EE"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2850A2F6" w14:textId="52722BC4" w:rsidR="009276E7" w:rsidRPr="00A05A1D" w:rsidRDefault="00DA756E" w:rsidP="008767F3">
            <w:pPr>
              <w:rPr>
                <w:rFonts w:cstheme="minorHAnsi"/>
                <w:sz w:val="23"/>
                <w:szCs w:val="23"/>
              </w:rPr>
            </w:pPr>
            <w:r w:rsidRPr="00A05A1D">
              <w:rPr>
                <w:rFonts w:cstheme="minorHAnsi"/>
                <w:sz w:val="23"/>
                <w:szCs w:val="23"/>
              </w:rPr>
              <w:t>4</w:t>
            </w:r>
            <w:r w:rsidR="009276E7" w:rsidRPr="00A05A1D">
              <w:rPr>
                <w:rFonts w:cstheme="minorHAnsi"/>
                <w:sz w:val="23"/>
                <w:szCs w:val="23"/>
              </w:rPr>
              <w:t>.</w:t>
            </w:r>
          </w:p>
        </w:tc>
        <w:tc>
          <w:tcPr>
            <w:tcW w:w="9090" w:type="dxa"/>
            <w:gridSpan w:val="2"/>
            <w:tcBorders>
              <w:top w:val="nil"/>
              <w:left w:val="nil"/>
              <w:bottom w:val="nil"/>
              <w:right w:val="nil"/>
            </w:tcBorders>
          </w:tcPr>
          <w:p w14:paraId="388888D1" w14:textId="77777777" w:rsidR="009276E7" w:rsidRPr="00A05A1D" w:rsidRDefault="009276E7" w:rsidP="008767F3">
            <w:pPr>
              <w:rPr>
                <w:rFonts w:cstheme="minorHAnsi"/>
                <w:sz w:val="23"/>
                <w:szCs w:val="23"/>
              </w:rPr>
            </w:pPr>
            <w:r w:rsidRPr="00A05A1D">
              <w:rPr>
                <w:rFonts w:cstheme="minorHAnsi"/>
                <w:sz w:val="23"/>
                <w:szCs w:val="23"/>
              </w:rPr>
              <w:t>If the committee determines that the irregularity remains an issue a written declaration will be so issued, inviting a response.</w:t>
            </w:r>
          </w:p>
        </w:tc>
      </w:tr>
      <w:tr w:rsidR="009276E7" w:rsidRPr="00A05A1D" w14:paraId="7A99351E" w14:textId="77777777" w:rsidTr="008E6AEB">
        <w:trPr>
          <w:trHeight w:val="621"/>
        </w:trPr>
        <w:tc>
          <w:tcPr>
            <w:tcW w:w="450" w:type="dxa"/>
            <w:tcBorders>
              <w:top w:val="nil"/>
              <w:left w:val="nil"/>
              <w:bottom w:val="nil"/>
              <w:right w:val="nil"/>
            </w:tcBorders>
          </w:tcPr>
          <w:p w14:paraId="2CFF5CBC"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5B9562ED" w14:textId="77777777" w:rsidR="009276E7" w:rsidRPr="00A05A1D" w:rsidRDefault="009276E7" w:rsidP="008767F3">
            <w:pPr>
              <w:rPr>
                <w:rFonts w:cstheme="minorHAnsi"/>
                <w:sz w:val="23"/>
                <w:szCs w:val="23"/>
              </w:rPr>
            </w:pPr>
          </w:p>
        </w:tc>
        <w:tc>
          <w:tcPr>
            <w:tcW w:w="540" w:type="dxa"/>
            <w:tcBorders>
              <w:top w:val="nil"/>
              <w:left w:val="nil"/>
              <w:bottom w:val="nil"/>
              <w:right w:val="nil"/>
            </w:tcBorders>
          </w:tcPr>
          <w:p w14:paraId="0D00F4A5" w14:textId="77777777" w:rsidR="009276E7" w:rsidRPr="00A05A1D" w:rsidRDefault="009276E7" w:rsidP="008767F3">
            <w:pPr>
              <w:rPr>
                <w:rFonts w:cstheme="minorHAnsi"/>
                <w:sz w:val="23"/>
                <w:szCs w:val="23"/>
              </w:rPr>
            </w:pPr>
            <w:r w:rsidRPr="00A05A1D">
              <w:rPr>
                <w:rFonts w:cstheme="minorHAnsi"/>
                <w:sz w:val="23"/>
                <w:szCs w:val="23"/>
              </w:rPr>
              <w:t>a)</w:t>
            </w:r>
          </w:p>
        </w:tc>
        <w:tc>
          <w:tcPr>
            <w:tcW w:w="8550" w:type="dxa"/>
            <w:tcBorders>
              <w:top w:val="nil"/>
              <w:left w:val="nil"/>
              <w:bottom w:val="nil"/>
              <w:right w:val="nil"/>
            </w:tcBorders>
          </w:tcPr>
          <w:p w14:paraId="78B6098C" w14:textId="63EA44B2" w:rsidR="009276E7" w:rsidRPr="00A05A1D" w:rsidRDefault="009276E7" w:rsidP="008767F3">
            <w:pPr>
              <w:rPr>
                <w:rFonts w:cstheme="minorHAnsi"/>
                <w:sz w:val="23"/>
                <w:szCs w:val="23"/>
              </w:rPr>
            </w:pPr>
            <w:r w:rsidRPr="00A05A1D">
              <w:rPr>
                <w:rFonts w:cstheme="minorHAnsi"/>
                <w:sz w:val="23"/>
                <w:szCs w:val="23"/>
              </w:rPr>
              <w:t xml:space="preserve">If no response is received within 15 school days, the committee will inform the teacher that procedures </w:t>
            </w:r>
            <w:r w:rsidR="00DA756E" w:rsidRPr="00A05A1D">
              <w:rPr>
                <w:rFonts w:cstheme="minorHAnsi"/>
                <w:sz w:val="23"/>
                <w:szCs w:val="23"/>
              </w:rPr>
              <w:t>5</w:t>
            </w:r>
            <w:r w:rsidRPr="00A05A1D">
              <w:rPr>
                <w:rFonts w:cstheme="minorHAnsi"/>
                <w:sz w:val="23"/>
                <w:szCs w:val="23"/>
              </w:rPr>
              <w:t xml:space="preserve"> through </w:t>
            </w:r>
            <w:r w:rsidR="00DA756E" w:rsidRPr="00A05A1D">
              <w:rPr>
                <w:rFonts w:cstheme="minorHAnsi"/>
                <w:sz w:val="23"/>
                <w:szCs w:val="23"/>
              </w:rPr>
              <w:t>6</w:t>
            </w:r>
            <w:r w:rsidRPr="00A05A1D">
              <w:rPr>
                <w:rFonts w:cstheme="minorHAnsi"/>
                <w:sz w:val="23"/>
                <w:szCs w:val="23"/>
              </w:rPr>
              <w:t xml:space="preserve"> will occur.</w:t>
            </w:r>
          </w:p>
        </w:tc>
      </w:tr>
      <w:tr w:rsidR="009276E7" w:rsidRPr="00A05A1D" w14:paraId="42C3030C" w14:textId="77777777" w:rsidTr="008E6AEB">
        <w:trPr>
          <w:trHeight w:val="369"/>
        </w:trPr>
        <w:tc>
          <w:tcPr>
            <w:tcW w:w="450" w:type="dxa"/>
            <w:tcBorders>
              <w:top w:val="nil"/>
              <w:left w:val="nil"/>
              <w:bottom w:val="nil"/>
              <w:right w:val="nil"/>
            </w:tcBorders>
          </w:tcPr>
          <w:p w14:paraId="6297CA70"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743E2558" w14:textId="77777777" w:rsidR="009276E7" w:rsidRPr="00A05A1D" w:rsidRDefault="009276E7" w:rsidP="008767F3">
            <w:pPr>
              <w:rPr>
                <w:rFonts w:cstheme="minorHAnsi"/>
                <w:sz w:val="23"/>
                <w:szCs w:val="23"/>
              </w:rPr>
            </w:pPr>
          </w:p>
        </w:tc>
        <w:tc>
          <w:tcPr>
            <w:tcW w:w="540" w:type="dxa"/>
            <w:tcBorders>
              <w:top w:val="nil"/>
              <w:left w:val="nil"/>
              <w:bottom w:val="nil"/>
              <w:right w:val="nil"/>
            </w:tcBorders>
          </w:tcPr>
          <w:p w14:paraId="0F2B8813" w14:textId="77777777" w:rsidR="009276E7" w:rsidRPr="00A05A1D" w:rsidRDefault="009276E7" w:rsidP="008767F3">
            <w:pPr>
              <w:rPr>
                <w:rFonts w:cstheme="minorHAnsi"/>
                <w:sz w:val="23"/>
                <w:szCs w:val="23"/>
              </w:rPr>
            </w:pPr>
            <w:r w:rsidRPr="00A05A1D">
              <w:rPr>
                <w:rFonts w:cstheme="minorHAnsi"/>
                <w:sz w:val="23"/>
                <w:szCs w:val="23"/>
              </w:rPr>
              <w:t>b)</w:t>
            </w:r>
          </w:p>
        </w:tc>
        <w:tc>
          <w:tcPr>
            <w:tcW w:w="8550" w:type="dxa"/>
            <w:tcBorders>
              <w:top w:val="nil"/>
              <w:left w:val="nil"/>
              <w:bottom w:val="nil"/>
              <w:right w:val="nil"/>
            </w:tcBorders>
          </w:tcPr>
          <w:p w14:paraId="140FF1FC" w14:textId="77777777" w:rsidR="009276E7" w:rsidRPr="00A05A1D" w:rsidRDefault="009276E7" w:rsidP="008767F3">
            <w:pPr>
              <w:rPr>
                <w:rFonts w:cstheme="minorHAnsi"/>
                <w:sz w:val="23"/>
                <w:szCs w:val="23"/>
              </w:rPr>
            </w:pPr>
            <w:r w:rsidRPr="00A05A1D">
              <w:rPr>
                <w:rFonts w:cstheme="minorHAnsi"/>
                <w:sz w:val="23"/>
                <w:szCs w:val="23"/>
              </w:rPr>
              <w:t>If a response is received, steps 3 and 4 may be repeated.</w:t>
            </w:r>
          </w:p>
        </w:tc>
      </w:tr>
      <w:tr w:rsidR="009276E7" w:rsidRPr="00A05A1D" w14:paraId="55BE11CC" w14:textId="77777777" w:rsidTr="008E6AEB">
        <w:trPr>
          <w:trHeight w:val="1431"/>
        </w:trPr>
        <w:tc>
          <w:tcPr>
            <w:tcW w:w="450" w:type="dxa"/>
            <w:tcBorders>
              <w:top w:val="nil"/>
              <w:left w:val="nil"/>
              <w:bottom w:val="nil"/>
              <w:right w:val="nil"/>
            </w:tcBorders>
          </w:tcPr>
          <w:p w14:paraId="4E58CD88"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3FD1C302" w14:textId="7E76DF80" w:rsidR="009276E7" w:rsidRPr="00A05A1D" w:rsidRDefault="00DA756E" w:rsidP="008767F3">
            <w:pPr>
              <w:rPr>
                <w:rFonts w:cstheme="minorHAnsi"/>
                <w:sz w:val="23"/>
                <w:szCs w:val="23"/>
              </w:rPr>
            </w:pPr>
            <w:r w:rsidRPr="00A05A1D">
              <w:rPr>
                <w:rFonts w:cstheme="minorHAnsi"/>
                <w:sz w:val="23"/>
                <w:szCs w:val="23"/>
              </w:rPr>
              <w:t>5</w:t>
            </w:r>
            <w:r w:rsidR="009276E7" w:rsidRPr="00A05A1D">
              <w:rPr>
                <w:rFonts w:cstheme="minorHAnsi"/>
                <w:sz w:val="23"/>
                <w:szCs w:val="23"/>
              </w:rPr>
              <w:t>.</w:t>
            </w:r>
          </w:p>
        </w:tc>
        <w:tc>
          <w:tcPr>
            <w:tcW w:w="9090" w:type="dxa"/>
            <w:gridSpan w:val="2"/>
            <w:tcBorders>
              <w:top w:val="nil"/>
              <w:left w:val="nil"/>
              <w:bottom w:val="nil"/>
              <w:right w:val="nil"/>
            </w:tcBorders>
          </w:tcPr>
          <w:p w14:paraId="6D32ED14" w14:textId="77777777" w:rsidR="009276E7" w:rsidRPr="00A05A1D" w:rsidRDefault="009276E7" w:rsidP="008767F3">
            <w:pPr>
              <w:rPr>
                <w:rFonts w:cstheme="minorHAnsi"/>
                <w:sz w:val="23"/>
                <w:szCs w:val="23"/>
              </w:rPr>
            </w:pPr>
            <w:r w:rsidRPr="00A05A1D">
              <w:rPr>
                <w:rFonts w:cstheme="minorHAnsi"/>
                <w:sz w:val="23"/>
                <w:szCs w:val="23"/>
              </w:rPr>
              <w:t>A 15-day waiting period will occur following the writing of the declaration in item 5 a.  The teacher may issue an appeal of the committee’s decision to the table officers of the Local.  If such an appeal is presented within this time period, the process will be held in abeyance until Table Officers reach a decision and inform the committee of their conclusion.  If a difference exists between both groups, a request for assistance will be made to the Members Services Department of the Association.</w:t>
            </w:r>
          </w:p>
        </w:tc>
      </w:tr>
      <w:tr w:rsidR="009276E7" w:rsidRPr="00A05A1D" w14:paraId="601210F9" w14:textId="77777777" w:rsidTr="008E6AEB">
        <w:trPr>
          <w:trHeight w:val="639"/>
        </w:trPr>
        <w:tc>
          <w:tcPr>
            <w:tcW w:w="450" w:type="dxa"/>
            <w:tcBorders>
              <w:top w:val="nil"/>
              <w:left w:val="nil"/>
              <w:bottom w:val="nil"/>
              <w:right w:val="nil"/>
            </w:tcBorders>
          </w:tcPr>
          <w:p w14:paraId="77BDB0EC"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43394A91" w14:textId="296E51B1" w:rsidR="009276E7" w:rsidRPr="00A05A1D" w:rsidRDefault="00DA756E" w:rsidP="008767F3">
            <w:pPr>
              <w:rPr>
                <w:rFonts w:cstheme="minorHAnsi"/>
                <w:sz w:val="23"/>
                <w:szCs w:val="23"/>
              </w:rPr>
            </w:pPr>
            <w:r w:rsidRPr="00A05A1D">
              <w:rPr>
                <w:rFonts w:cstheme="minorHAnsi"/>
                <w:sz w:val="23"/>
                <w:szCs w:val="23"/>
              </w:rPr>
              <w:t>6</w:t>
            </w:r>
            <w:r w:rsidR="009276E7" w:rsidRPr="00A05A1D">
              <w:rPr>
                <w:rFonts w:cstheme="minorHAnsi"/>
                <w:sz w:val="23"/>
                <w:szCs w:val="23"/>
              </w:rPr>
              <w:t>.</w:t>
            </w:r>
          </w:p>
        </w:tc>
        <w:tc>
          <w:tcPr>
            <w:tcW w:w="9090" w:type="dxa"/>
            <w:gridSpan w:val="2"/>
            <w:tcBorders>
              <w:top w:val="nil"/>
              <w:left w:val="nil"/>
              <w:bottom w:val="nil"/>
              <w:right w:val="nil"/>
            </w:tcBorders>
          </w:tcPr>
          <w:p w14:paraId="07EE67D5" w14:textId="77777777" w:rsidR="009276E7" w:rsidRPr="00A05A1D" w:rsidRDefault="009276E7" w:rsidP="008767F3">
            <w:pPr>
              <w:rPr>
                <w:rFonts w:cstheme="minorHAnsi"/>
                <w:sz w:val="23"/>
                <w:szCs w:val="23"/>
              </w:rPr>
            </w:pPr>
            <w:r w:rsidRPr="00A05A1D">
              <w:rPr>
                <w:rFonts w:cstheme="minorHAnsi"/>
                <w:sz w:val="23"/>
                <w:szCs w:val="23"/>
              </w:rPr>
              <w:t>If no appeal is forthcoming within the time period or if the conclusion of Table Officers is consistent with the committee’s decision, the committee will:</w:t>
            </w:r>
          </w:p>
        </w:tc>
      </w:tr>
      <w:tr w:rsidR="009276E7" w:rsidRPr="00A05A1D" w14:paraId="3918BD03" w14:textId="77777777" w:rsidTr="008767F3">
        <w:tc>
          <w:tcPr>
            <w:tcW w:w="450" w:type="dxa"/>
            <w:tcBorders>
              <w:top w:val="nil"/>
              <w:left w:val="nil"/>
              <w:bottom w:val="nil"/>
              <w:right w:val="nil"/>
            </w:tcBorders>
          </w:tcPr>
          <w:p w14:paraId="3021FBF2"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22CB4470" w14:textId="77777777" w:rsidR="009276E7" w:rsidRPr="00A05A1D" w:rsidRDefault="009276E7" w:rsidP="008767F3">
            <w:pPr>
              <w:rPr>
                <w:rFonts w:cstheme="minorHAnsi"/>
                <w:sz w:val="23"/>
                <w:szCs w:val="23"/>
              </w:rPr>
            </w:pPr>
          </w:p>
        </w:tc>
        <w:tc>
          <w:tcPr>
            <w:tcW w:w="540" w:type="dxa"/>
            <w:tcBorders>
              <w:top w:val="nil"/>
              <w:left w:val="nil"/>
              <w:bottom w:val="nil"/>
              <w:right w:val="nil"/>
            </w:tcBorders>
          </w:tcPr>
          <w:p w14:paraId="6B0D4823" w14:textId="77777777" w:rsidR="009276E7" w:rsidRPr="00A05A1D" w:rsidRDefault="009276E7" w:rsidP="008767F3">
            <w:pPr>
              <w:rPr>
                <w:rFonts w:cstheme="minorHAnsi"/>
                <w:sz w:val="23"/>
                <w:szCs w:val="23"/>
              </w:rPr>
            </w:pPr>
            <w:r w:rsidRPr="00A05A1D">
              <w:rPr>
                <w:rFonts w:cstheme="minorHAnsi"/>
                <w:sz w:val="23"/>
                <w:szCs w:val="23"/>
              </w:rPr>
              <w:t>(A)</w:t>
            </w:r>
          </w:p>
        </w:tc>
        <w:tc>
          <w:tcPr>
            <w:tcW w:w="8550" w:type="dxa"/>
            <w:tcBorders>
              <w:top w:val="nil"/>
              <w:left w:val="nil"/>
              <w:bottom w:val="nil"/>
              <w:right w:val="nil"/>
            </w:tcBorders>
          </w:tcPr>
          <w:p w14:paraId="7795638B" w14:textId="77777777" w:rsidR="009276E7" w:rsidRPr="00A05A1D" w:rsidRDefault="00616E52" w:rsidP="008767F3">
            <w:pPr>
              <w:rPr>
                <w:rFonts w:cstheme="minorHAnsi"/>
                <w:sz w:val="23"/>
                <w:szCs w:val="23"/>
              </w:rPr>
            </w:pPr>
            <w:r w:rsidRPr="00A05A1D">
              <w:rPr>
                <w:rFonts w:cstheme="minorHAnsi"/>
                <w:sz w:val="23"/>
                <w:szCs w:val="23"/>
              </w:rPr>
              <w:t>f</w:t>
            </w:r>
            <w:r w:rsidR="009276E7" w:rsidRPr="00A05A1D">
              <w:rPr>
                <w:rFonts w:cstheme="minorHAnsi"/>
                <w:sz w:val="23"/>
                <w:szCs w:val="23"/>
              </w:rPr>
              <w:t>ormally request a refund, and</w:t>
            </w:r>
          </w:p>
        </w:tc>
      </w:tr>
      <w:tr w:rsidR="009276E7" w:rsidRPr="00A05A1D" w14:paraId="6DE79B6D" w14:textId="77777777" w:rsidTr="008767F3">
        <w:tc>
          <w:tcPr>
            <w:tcW w:w="450" w:type="dxa"/>
            <w:tcBorders>
              <w:top w:val="nil"/>
              <w:left w:val="nil"/>
              <w:bottom w:val="nil"/>
              <w:right w:val="nil"/>
            </w:tcBorders>
          </w:tcPr>
          <w:p w14:paraId="0517FD20" w14:textId="77777777" w:rsidR="009276E7" w:rsidRPr="00A05A1D" w:rsidRDefault="009276E7" w:rsidP="008767F3">
            <w:pPr>
              <w:rPr>
                <w:rFonts w:cstheme="minorHAnsi"/>
                <w:b/>
                <w:bCs/>
                <w:sz w:val="8"/>
                <w:szCs w:val="8"/>
              </w:rPr>
            </w:pPr>
          </w:p>
        </w:tc>
        <w:tc>
          <w:tcPr>
            <w:tcW w:w="540" w:type="dxa"/>
            <w:tcBorders>
              <w:top w:val="nil"/>
              <w:left w:val="nil"/>
              <w:bottom w:val="nil"/>
              <w:right w:val="nil"/>
            </w:tcBorders>
          </w:tcPr>
          <w:p w14:paraId="045670B9" w14:textId="77777777" w:rsidR="009276E7" w:rsidRPr="00A05A1D" w:rsidRDefault="009276E7" w:rsidP="008767F3">
            <w:pPr>
              <w:rPr>
                <w:rFonts w:cstheme="minorHAnsi"/>
                <w:sz w:val="8"/>
                <w:szCs w:val="8"/>
              </w:rPr>
            </w:pPr>
          </w:p>
        </w:tc>
        <w:tc>
          <w:tcPr>
            <w:tcW w:w="540" w:type="dxa"/>
            <w:tcBorders>
              <w:top w:val="nil"/>
              <w:left w:val="nil"/>
              <w:bottom w:val="nil"/>
              <w:right w:val="nil"/>
            </w:tcBorders>
          </w:tcPr>
          <w:p w14:paraId="032F1040" w14:textId="77777777" w:rsidR="009276E7" w:rsidRPr="00A05A1D" w:rsidRDefault="009276E7" w:rsidP="008767F3">
            <w:pPr>
              <w:rPr>
                <w:rFonts w:cstheme="minorHAnsi"/>
                <w:sz w:val="8"/>
                <w:szCs w:val="8"/>
              </w:rPr>
            </w:pPr>
          </w:p>
        </w:tc>
        <w:tc>
          <w:tcPr>
            <w:tcW w:w="8550" w:type="dxa"/>
            <w:tcBorders>
              <w:top w:val="nil"/>
              <w:left w:val="nil"/>
              <w:bottom w:val="nil"/>
              <w:right w:val="nil"/>
            </w:tcBorders>
          </w:tcPr>
          <w:p w14:paraId="3F8F0CB7" w14:textId="77777777" w:rsidR="009276E7" w:rsidRPr="00A05A1D" w:rsidRDefault="009276E7" w:rsidP="008767F3">
            <w:pPr>
              <w:rPr>
                <w:rFonts w:cstheme="minorHAnsi"/>
                <w:sz w:val="8"/>
                <w:szCs w:val="8"/>
              </w:rPr>
            </w:pPr>
          </w:p>
        </w:tc>
      </w:tr>
      <w:tr w:rsidR="009276E7" w:rsidRPr="00A05A1D" w14:paraId="4F2BFE03" w14:textId="77777777" w:rsidTr="008767F3">
        <w:tc>
          <w:tcPr>
            <w:tcW w:w="450" w:type="dxa"/>
            <w:tcBorders>
              <w:top w:val="nil"/>
              <w:left w:val="nil"/>
              <w:bottom w:val="nil"/>
              <w:right w:val="nil"/>
            </w:tcBorders>
          </w:tcPr>
          <w:p w14:paraId="6942985C"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3ADBF3B0" w14:textId="77777777" w:rsidR="009276E7" w:rsidRPr="00A05A1D" w:rsidRDefault="009276E7" w:rsidP="008767F3">
            <w:pPr>
              <w:rPr>
                <w:rFonts w:cstheme="minorHAnsi"/>
                <w:sz w:val="23"/>
                <w:szCs w:val="23"/>
              </w:rPr>
            </w:pPr>
          </w:p>
        </w:tc>
        <w:tc>
          <w:tcPr>
            <w:tcW w:w="540" w:type="dxa"/>
            <w:tcBorders>
              <w:top w:val="nil"/>
              <w:left w:val="nil"/>
              <w:bottom w:val="nil"/>
              <w:right w:val="nil"/>
            </w:tcBorders>
          </w:tcPr>
          <w:p w14:paraId="232080DB" w14:textId="77777777" w:rsidR="009276E7" w:rsidRPr="00A05A1D" w:rsidRDefault="009276E7" w:rsidP="008767F3">
            <w:pPr>
              <w:rPr>
                <w:rFonts w:cstheme="minorHAnsi"/>
                <w:sz w:val="23"/>
                <w:szCs w:val="23"/>
              </w:rPr>
            </w:pPr>
            <w:r w:rsidRPr="00A05A1D">
              <w:rPr>
                <w:rFonts w:cstheme="minorHAnsi"/>
                <w:sz w:val="23"/>
                <w:szCs w:val="23"/>
              </w:rPr>
              <w:t>(B)</w:t>
            </w:r>
          </w:p>
        </w:tc>
        <w:tc>
          <w:tcPr>
            <w:tcW w:w="8550" w:type="dxa"/>
            <w:tcBorders>
              <w:top w:val="nil"/>
              <w:left w:val="nil"/>
              <w:bottom w:val="nil"/>
              <w:right w:val="nil"/>
            </w:tcBorders>
          </w:tcPr>
          <w:p w14:paraId="30FC03D6" w14:textId="77777777" w:rsidR="009276E7" w:rsidRPr="00A05A1D" w:rsidRDefault="00616E52" w:rsidP="008767F3">
            <w:pPr>
              <w:rPr>
                <w:rFonts w:cstheme="minorHAnsi"/>
                <w:sz w:val="23"/>
                <w:szCs w:val="23"/>
              </w:rPr>
            </w:pPr>
            <w:r w:rsidRPr="00A05A1D">
              <w:rPr>
                <w:rFonts w:cstheme="minorHAnsi"/>
                <w:sz w:val="23"/>
                <w:szCs w:val="23"/>
              </w:rPr>
              <w:t>b</w:t>
            </w:r>
            <w:r w:rsidR="009276E7" w:rsidRPr="00A05A1D">
              <w:rPr>
                <w:rFonts w:cstheme="minorHAnsi"/>
                <w:sz w:val="23"/>
                <w:szCs w:val="23"/>
              </w:rPr>
              <w:t>lock access to the PGS fund for 5 years, and</w:t>
            </w:r>
          </w:p>
        </w:tc>
      </w:tr>
      <w:tr w:rsidR="009276E7" w:rsidRPr="00A05A1D" w14:paraId="50E7D3A7" w14:textId="77777777" w:rsidTr="008767F3">
        <w:tc>
          <w:tcPr>
            <w:tcW w:w="450" w:type="dxa"/>
            <w:tcBorders>
              <w:top w:val="nil"/>
              <w:left w:val="nil"/>
              <w:bottom w:val="nil"/>
              <w:right w:val="nil"/>
            </w:tcBorders>
          </w:tcPr>
          <w:p w14:paraId="65BC87B0" w14:textId="77777777" w:rsidR="009276E7" w:rsidRPr="00A05A1D" w:rsidRDefault="009276E7" w:rsidP="008767F3">
            <w:pPr>
              <w:rPr>
                <w:rFonts w:cstheme="minorHAnsi"/>
                <w:b/>
                <w:bCs/>
                <w:sz w:val="8"/>
                <w:szCs w:val="8"/>
              </w:rPr>
            </w:pPr>
          </w:p>
        </w:tc>
        <w:tc>
          <w:tcPr>
            <w:tcW w:w="540" w:type="dxa"/>
            <w:tcBorders>
              <w:top w:val="nil"/>
              <w:left w:val="nil"/>
              <w:bottom w:val="nil"/>
              <w:right w:val="nil"/>
            </w:tcBorders>
          </w:tcPr>
          <w:p w14:paraId="0CAE5989" w14:textId="77777777" w:rsidR="009276E7" w:rsidRPr="00A05A1D" w:rsidRDefault="009276E7" w:rsidP="008767F3">
            <w:pPr>
              <w:rPr>
                <w:rFonts w:cstheme="minorHAnsi"/>
                <w:sz w:val="8"/>
                <w:szCs w:val="8"/>
              </w:rPr>
            </w:pPr>
          </w:p>
        </w:tc>
        <w:tc>
          <w:tcPr>
            <w:tcW w:w="540" w:type="dxa"/>
            <w:tcBorders>
              <w:top w:val="nil"/>
              <w:left w:val="nil"/>
              <w:bottom w:val="nil"/>
              <w:right w:val="nil"/>
            </w:tcBorders>
          </w:tcPr>
          <w:p w14:paraId="17AD9425" w14:textId="77777777" w:rsidR="009276E7" w:rsidRPr="00A05A1D" w:rsidRDefault="009276E7" w:rsidP="008767F3">
            <w:pPr>
              <w:rPr>
                <w:rFonts w:cstheme="minorHAnsi"/>
                <w:sz w:val="8"/>
                <w:szCs w:val="8"/>
              </w:rPr>
            </w:pPr>
          </w:p>
        </w:tc>
        <w:tc>
          <w:tcPr>
            <w:tcW w:w="8550" w:type="dxa"/>
            <w:tcBorders>
              <w:top w:val="nil"/>
              <w:left w:val="nil"/>
              <w:bottom w:val="nil"/>
              <w:right w:val="nil"/>
            </w:tcBorders>
          </w:tcPr>
          <w:p w14:paraId="79190BD5" w14:textId="77777777" w:rsidR="009276E7" w:rsidRPr="00A05A1D" w:rsidRDefault="009276E7" w:rsidP="008767F3">
            <w:pPr>
              <w:rPr>
                <w:rFonts w:cstheme="minorHAnsi"/>
                <w:sz w:val="8"/>
                <w:szCs w:val="8"/>
              </w:rPr>
            </w:pPr>
          </w:p>
        </w:tc>
      </w:tr>
      <w:tr w:rsidR="009276E7" w:rsidRPr="00A05A1D" w14:paraId="57006B18" w14:textId="77777777" w:rsidTr="008767F3">
        <w:tc>
          <w:tcPr>
            <w:tcW w:w="450" w:type="dxa"/>
            <w:tcBorders>
              <w:top w:val="nil"/>
              <w:left w:val="nil"/>
              <w:bottom w:val="nil"/>
              <w:right w:val="nil"/>
            </w:tcBorders>
          </w:tcPr>
          <w:p w14:paraId="68AF8F72"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321F0A31" w14:textId="77777777" w:rsidR="009276E7" w:rsidRPr="00A05A1D" w:rsidRDefault="009276E7" w:rsidP="008767F3">
            <w:pPr>
              <w:rPr>
                <w:rFonts w:cstheme="minorHAnsi"/>
                <w:sz w:val="23"/>
                <w:szCs w:val="23"/>
              </w:rPr>
            </w:pPr>
          </w:p>
        </w:tc>
        <w:tc>
          <w:tcPr>
            <w:tcW w:w="540" w:type="dxa"/>
            <w:tcBorders>
              <w:top w:val="nil"/>
              <w:left w:val="nil"/>
              <w:bottom w:val="nil"/>
              <w:right w:val="nil"/>
            </w:tcBorders>
          </w:tcPr>
          <w:p w14:paraId="6BD6C45A" w14:textId="77777777" w:rsidR="009276E7" w:rsidRPr="00A05A1D" w:rsidRDefault="009276E7" w:rsidP="008767F3">
            <w:pPr>
              <w:rPr>
                <w:rFonts w:cstheme="minorHAnsi"/>
                <w:sz w:val="23"/>
                <w:szCs w:val="23"/>
              </w:rPr>
            </w:pPr>
            <w:r w:rsidRPr="00A05A1D">
              <w:rPr>
                <w:rFonts w:cstheme="minorHAnsi"/>
                <w:sz w:val="23"/>
                <w:szCs w:val="23"/>
              </w:rPr>
              <w:t>(C)</w:t>
            </w:r>
          </w:p>
        </w:tc>
        <w:tc>
          <w:tcPr>
            <w:tcW w:w="8550" w:type="dxa"/>
            <w:tcBorders>
              <w:top w:val="nil"/>
              <w:left w:val="nil"/>
              <w:bottom w:val="nil"/>
              <w:right w:val="nil"/>
            </w:tcBorders>
          </w:tcPr>
          <w:p w14:paraId="2937A6A2" w14:textId="77777777" w:rsidR="009276E7" w:rsidRPr="00A05A1D" w:rsidRDefault="00616E52" w:rsidP="008767F3">
            <w:pPr>
              <w:rPr>
                <w:rFonts w:cstheme="minorHAnsi"/>
                <w:sz w:val="23"/>
                <w:szCs w:val="23"/>
              </w:rPr>
            </w:pPr>
            <w:r w:rsidRPr="00A05A1D">
              <w:rPr>
                <w:rFonts w:cstheme="minorHAnsi"/>
                <w:sz w:val="23"/>
                <w:szCs w:val="23"/>
              </w:rPr>
              <w:t>r</w:t>
            </w:r>
            <w:r w:rsidR="009276E7" w:rsidRPr="00A05A1D">
              <w:rPr>
                <w:rFonts w:cstheme="minorHAnsi"/>
                <w:sz w:val="23"/>
                <w:szCs w:val="23"/>
              </w:rPr>
              <w:t xml:space="preserve">equest a </w:t>
            </w:r>
            <w:r w:rsidR="009276E7" w:rsidRPr="00A05A1D">
              <w:rPr>
                <w:rFonts w:cstheme="minorHAnsi"/>
                <w:sz w:val="23"/>
                <w:szCs w:val="23"/>
                <w:u w:val="single"/>
              </w:rPr>
              <w:t>professional</w:t>
            </w:r>
            <w:r w:rsidR="009276E7" w:rsidRPr="00A05A1D">
              <w:rPr>
                <w:rFonts w:cstheme="minorHAnsi"/>
                <w:sz w:val="23"/>
                <w:szCs w:val="23"/>
              </w:rPr>
              <w:t xml:space="preserve"> investigation by the Executive Secretary of the Association.</w:t>
            </w:r>
          </w:p>
        </w:tc>
      </w:tr>
      <w:tr w:rsidR="009276E7" w:rsidRPr="00802822" w14:paraId="7EDEA01D" w14:textId="77777777" w:rsidTr="008767F3">
        <w:tc>
          <w:tcPr>
            <w:tcW w:w="450" w:type="dxa"/>
            <w:tcBorders>
              <w:top w:val="nil"/>
              <w:left w:val="nil"/>
              <w:bottom w:val="nil"/>
              <w:right w:val="nil"/>
            </w:tcBorders>
          </w:tcPr>
          <w:p w14:paraId="4619542E"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54BF4818" w14:textId="77777777" w:rsidR="009276E7" w:rsidRPr="00A05A1D" w:rsidRDefault="009276E7" w:rsidP="008767F3">
            <w:pPr>
              <w:rPr>
                <w:rFonts w:cstheme="minorHAnsi"/>
                <w:sz w:val="23"/>
                <w:szCs w:val="23"/>
              </w:rPr>
            </w:pPr>
          </w:p>
        </w:tc>
        <w:tc>
          <w:tcPr>
            <w:tcW w:w="9090" w:type="dxa"/>
            <w:gridSpan w:val="2"/>
            <w:tcBorders>
              <w:top w:val="nil"/>
              <w:left w:val="nil"/>
              <w:bottom w:val="nil"/>
              <w:right w:val="nil"/>
            </w:tcBorders>
          </w:tcPr>
          <w:p w14:paraId="493DA353" w14:textId="77777777" w:rsidR="009276E7" w:rsidRPr="00A05A1D" w:rsidRDefault="009276E7" w:rsidP="008767F3">
            <w:pPr>
              <w:tabs>
                <w:tab w:val="left" w:pos="630"/>
                <w:tab w:val="left" w:pos="1530"/>
              </w:tabs>
              <w:rPr>
                <w:rFonts w:cstheme="minorHAnsi"/>
                <w:sz w:val="23"/>
                <w:szCs w:val="23"/>
                <w:u w:val="single"/>
              </w:rPr>
            </w:pPr>
            <w:r w:rsidRPr="00A05A1D">
              <w:rPr>
                <w:rFonts w:cstheme="minorHAnsi"/>
                <w:sz w:val="23"/>
                <w:szCs w:val="23"/>
                <w:u w:val="single"/>
              </w:rPr>
              <w:t>Examples of possible irregularities</w:t>
            </w:r>
          </w:p>
          <w:p w14:paraId="5CAF827D" w14:textId="77777777" w:rsidR="009276E7" w:rsidRPr="00A05A1D" w:rsidRDefault="009276E7" w:rsidP="008767F3">
            <w:pPr>
              <w:numPr>
                <w:ilvl w:val="0"/>
                <w:numId w:val="7"/>
              </w:numPr>
              <w:tabs>
                <w:tab w:val="left" w:pos="1530"/>
              </w:tabs>
              <w:autoSpaceDE w:val="0"/>
              <w:autoSpaceDN w:val="0"/>
              <w:rPr>
                <w:rFonts w:cstheme="minorHAnsi"/>
                <w:sz w:val="23"/>
                <w:szCs w:val="23"/>
              </w:rPr>
            </w:pPr>
            <w:r w:rsidRPr="00A05A1D">
              <w:rPr>
                <w:rFonts w:cstheme="minorHAnsi"/>
                <w:sz w:val="23"/>
                <w:szCs w:val="23"/>
              </w:rPr>
              <w:t>A sub day used while not attending a conference.</w:t>
            </w:r>
          </w:p>
          <w:p w14:paraId="542DDF5C" w14:textId="77777777" w:rsidR="009276E7" w:rsidRPr="00A05A1D" w:rsidRDefault="009276E7" w:rsidP="008767F3">
            <w:pPr>
              <w:numPr>
                <w:ilvl w:val="0"/>
                <w:numId w:val="7"/>
              </w:numPr>
              <w:autoSpaceDE w:val="0"/>
              <w:autoSpaceDN w:val="0"/>
              <w:rPr>
                <w:rFonts w:cstheme="minorHAnsi"/>
                <w:sz w:val="23"/>
                <w:szCs w:val="23"/>
              </w:rPr>
            </w:pPr>
            <w:r w:rsidRPr="00A05A1D">
              <w:rPr>
                <w:rFonts w:cstheme="minorHAnsi"/>
                <w:sz w:val="23"/>
                <w:szCs w:val="23"/>
              </w:rPr>
              <w:t>Issuing false receipts.</w:t>
            </w:r>
          </w:p>
        </w:tc>
      </w:tr>
    </w:tbl>
    <w:p w14:paraId="3DB1749E" w14:textId="77777777" w:rsidR="00DC7EF9" w:rsidRPr="00802822" w:rsidRDefault="00DC7EF9" w:rsidP="008E6AEB">
      <w:pPr>
        <w:rPr>
          <w:rFonts w:cstheme="minorHAnsi"/>
        </w:rPr>
      </w:pPr>
    </w:p>
    <w:sectPr w:rsidR="00DC7EF9" w:rsidRPr="00802822" w:rsidSect="004D26C5">
      <w:headerReference w:type="even" r:id="rId12"/>
      <w:headerReference w:type="default" r:id="rId13"/>
      <w:footerReference w:type="even" r:id="rId14"/>
      <w:footerReference w:type="default" r:id="rId15"/>
      <w:headerReference w:type="first" r:id="rId16"/>
      <w:footerReference w:type="first" r:id="rId17"/>
      <w:pgSz w:w="12240" w:h="15840" w:code="1"/>
      <w:pgMar w:top="864" w:right="720" w:bottom="576"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5BB5E" w14:textId="77777777" w:rsidR="002308A5" w:rsidRDefault="002308A5" w:rsidP="00E572E3">
      <w:r>
        <w:separator/>
      </w:r>
    </w:p>
  </w:endnote>
  <w:endnote w:type="continuationSeparator" w:id="0">
    <w:p w14:paraId="6DD40A8F" w14:textId="77777777" w:rsidR="002308A5" w:rsidRDefault="002308A5" w:rsidP="00E5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2AEC" w14:textId="77777777" w:rsidR="00E572E3" w:rsidRDefault="00E57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8991" w14:textId="77777777" w:rsidR="00E572E3" w:rsidRDefault="00E57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3D22" w14:textId="77777777" w:rsidR="00E572E3" w:rsidRDefault="00E5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C1CB" w14:textId="77777777" w:rsidR="002308A5" w:rsidRDefault="002308A5" w:rsidP="00E572E3">
      <w:r>
        <w:separator/>
      </w:r>
    </w:p>
  </w:footnote>
  <w:footnote w:type="continuationSeparator" w:id="0">
    <w:p w14:paraId="6736245A" w14:textId="77777777" w:rsidR="002308A5" w:rsidRDefault="002308A5" w:rsidP="00E5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E7CC" w14:textId="77777777" w:rsidR="00E572E3" w:rsidRDefault="00E57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39CE" w14:textId="593B2DDB" w:rsidR="00E572E3" w:rsidRDefault="00E57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5633" w14:textId="77777777" w:rsidR="00E572E3" w:rsidRDefault="00E57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4CF"/>
    <w:multiLevelType w:val="hybridMultilevel"/>
    <w:tmpl w:val="3158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915BB"/>
    <w:multiLevelType w:val="multilevel"/>
    <w:tmpl w:val="5A28224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7CE0B5D"/>
    <w:multiLevelType w:val="hybridMultilevel"/>
    <w:tmpl w:val="50DEC3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AD1788"/>
    <w:multiLevelType w:val="hybridMultilevel"/>
    <w:tmpl w:val="E736A2B2"/>
    <w:lvl w:ilvl="0" w:tplc="170C81EA">
      <w:start w:val="1"/>
      <w:numFmt w:val="lowerRoman"/>
      <w:lvlText w:val="%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EF373B9"/>
    <w:multiLevelType w:val="hybridMultilevel"/>
    <w:tmpl w:val="770EB5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472F1"/>
    <w:multiLevelType w:val="hybridMultilevel"/>
    <w:tmpl w:val="3158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A053A"/>
    <w:multiLevelType w:val="singleLevel"/>
    <w:tmpl w:val="42E0F44A"/>
    <w:lvl w:ilvl="0">
      <w:numFmt w:val="bullet"/>
      <w:lvlText w:val="-"/>
      <w:lvlJc w:val="left"/>
      <w:pPr>
        <w:tabs>
          <w:tab w:val="num" w:pos="720"/>
        </w:tabs>
        <w:ind w:left="720" w:hanging="360"/>
      </w:pPr>
      <w:rPr>
        <w:rFonts w:ascii="Times New Roman" w:hAnsi="Times New Roman" w:cs="Times New Roman"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hideSpellingErrors/>
  <w:hideGrammaticalErrors/>
  <w:documentProtection w:edit="readOnly" w:enforcement="1" w:cryptProviderType="rsaAES" w:cryptAlgorithmClass="hash" w:cryptAlgorithmType="typeAny" w:cryptAlgorithmSid="14" w:cryptSpinCount="100000" w:hash="OI8zwHxHeT11v3p9Ggi3tQOpN1bpmle7YliLQqqhaaQRVk1mny4vmCUJ3CadzhyNXu1ZX5Qzgvu+wpPsJZi8iw==" w:salt="nUKEfjDKQtfUkRU+XTVdHg=="/>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E7"/>
    <w:rsid w:val="00020698"/>
    <w:rsid w:val="0009053A"/>
    <w:rsid w:val="000B19DC"/>
    <w:rsid w:val="000B6634"/>
    <w:rsid w:val="000B7FB3"/>
    <w:rsid w:val="00157658"/>
    <w:rsid w:val="00173462"/>
    <w:rsid w:val="00177AF5"/>
    <w:rsid w:val="00187A8A"/>
    <w:rsid w:val="001E1CDE"/>
    <w:rsid w:val="001E799A"/>
    <w:rsid w:val="001F0417"/>
    <w:rsid w:val="002308A5"/>
    <w:rsid w:val="00236406"/>
    <w:rsid w:val="00251325"/>
    <w:rsid w:val="002675DC"/>
    <w:rsid w:val="0027512E"/>
    <w:rsid w:val="002845C9"/>
    <w:rsid w:val="00284CB0"/>
    <w:rsid w:val="002A4872"/>
    <w:rsid w:val="002B623D"/>
    <w:rsid w:val="002D1F89"/>
    <w:rsid w:val="002D6672"/>
    <w:rsid w:val="002E7F85"/>
    <w:rsid w:val="00325681"/>
    <w:rsid w:val="003451F2"/>
    <w:rsid w:val="003617FF"/>
    <w:rsid w:val="003C4BC2"/>
    <w:rsid w:val="00400BCC"/>
    <w:rsid w:val="004213C0"/>
    <w:rsid w:val="00434158"/>
    <w:rsid w:val="004351DC"/>
    <w:rsid w:val="00444F9A"/>
    <w:rsid w:val="004D26C5"/>
    <w:rsid w:val="004D556D"/>
    <w:rsid w:val="004E0F4F"/>
    <w:rsid w:val="00534E9C"/>
    <w:rsid w:val="00570CEA"/>
    <w:rsid w:val="00581735"/>
    <w:rsid w:val="005922EF"/>
    <w:rsid w:val="00595A4F"/>
    <w:rsid w:val="005B131F"/>
    <w:rsid w:val="005C7EAE"/>
    <w:rsid w:val="005E0C44"/>
    <w:rsid w:val="005E3AAF"/>
    <w:rsid w:val="006050A6"/>
    <w:rsid w:val="00616E52"/>
    <w:rsid w:val="00651AB9"/>
    <w:rsid w:val="006755DC"/>
    <w:rsid w:val="00687682"/>
    <w:rsid w:val="006A43AB"/>
    <w:rsid w:val="006B446D"/>
    <w:rsid w:val="006F25B7"/>
    <w:rsid w:val="007128DF"/>
    <w:rsid w:val="00762E55"/>
    <w:rsid w:val="007767B4"/>
    <w:rsid w:val="007E4A87"/>
    <w:rsid w:val="00802822"/>
    <w:rsid w:val="008A54D6"/>
    <w:rsid w:val="008C5BEF"/>
    <w:rsid w:val="008E6AEB"/>
    <w:rsid w:val="00912C8F"/>
    <w:rsid w:val="009276E7"/>
    <w:rsid w:val="009345D5"/>
    <w:rsid w:val="00934F20"/>
    <w:rsid w:val="00942D44"/>
    <w:rsid w:val="009471D8"/>
    <w:rsid w:val="00952B3B"/>
    <w:rsid w:val="00962297"/>
    <w:rsid w:val="009747F9"/>
    <w:rsid w:val="009A1DCB"/>
    <w:rsid w:val="009D6AF7"/>
    <w:rsid w:val="009E1FB1"/>
    <w:rsid w:val="009E7B84"/>
    <w:rsid w:val="00A05A1D"/>
    <w:rsid w:val="00A22D9F"/>
    <w:rsid w:val="00A300F6"/>
    <w:rsid w:val="00A5556B"/>
    <w:rsid w:val="00A67BE9"/>
    <w:rsid w:val="00AB24E9"/>
    <w:rsid w:val="00AB484C"/>
    <w:rsid w:val="00AE2FB3"/>
    <w:rsid w:val="00B160C0"/>
    <w:rsid w:val="00B7133F"/>
    <w:rsid w:val="00BA21CD"/>
    <w:rsid w:val="00BB2874"/>
    <w:rsid w:val="00C261CF"/>
    <w:rsid w:val="00C41F2E"/>
    <w:rsid w:val="00C526BD"/>
    <w:rsid w:val="00C65A48"/>
    <w:rsid w:val="00CB4AAA"/>
    <w:rsid w:val="00CE203B"/>
    <w:rsid w:val="00D14DB6"/>
    <w:rsid w:val="00D22790"/>
    <w:rsid w:val="00D33F00"/>
    <w:rsid w:val="00D40DCD"/>
    <w:rsid w:val="00D51FB3"/>
    <w:rsid w:val="00D873B8"/>
    <w:rsid w:val="00DA756E"/>
    <w:rsid w:val="00DC3944"/>
    <w:rsid w:val="00DC7EF9"/>
    <w:rsid w:val="00E1200A"/>
    <w:rsid w:val="00E572E3"/>
    <w:rsid w:val="00E725BB"/>
    <w:rsid w:val="00EC31C8"/>
    <w:rsid w:val="00ED5E74"/>
    <w:rsid w:val="00EE3CC2"/>
    <w:rsid w:val="00EF3687"/>
    <w:rsid w:val="00F159D8"/>
    <w:rsid w:val="00F22197"/>
    <w:rsid w:val="00F459C6"/>
    <w:rsid w:val="00F734CE"/>
    <w:rsid w:val="00F750C4"/>
    <w:rsid w:val="00F82C96"/>
    <w:rsid w:val="00FA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58ED6"/>
  <w15:chartTrackingRefBased/>
  <w15:docId w15:val="{8C97A821-5367-4C2A-803D-0B9F411F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6E7"/>
    <w:pPr>
      <w:spacing w:line="240" w:lineRule="auto"/>
    </w:pPr>
    <w:rPr>
      <w:rFonts w:asciiTheme="minorHAnsi" w:hAnsiTheme="minorHAnsi" w:cstheme="minorBidi"/>
    </w:rPr>
  </w:style>
  <w:style w:type="paragraph" w:styleId="Heading2">
    <w:name w:val="heading 2"/>
    <w:basedOn w:val="Normal"/>
    <w:next w:val="Normal"/>
    <w:link w:val="Heading2Char"/>
    <w:uiPriority w:val="99"/>
    <w:qFormat/>
    <w:rsid w:val="009276E7"/>
    <w:pPr>
      <w:keepNext/>
      <w:autoSpaceDE w:val="0"/>
      <w:autoSpaceDN w:val="0"/>
      <w:jc w:val="center"/>
      <w:outlineLvl w:val="1"/>
    </w:pPr>
    <w:rPr>
      <w:rFonts w:ascii="Arial Narrow" w:eastAsiaTheme="minorEastAsia" w:hAnsi="Arial Narrow" w:cs="Arial Narrow"/>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276E7"/>
    <w:rPr>
      <w:rFonts w:ascii="Arial Narrow" w:eastAsiaTheme="minorEastAsia" w:hAnsi="Arial Narrow" w:cs="Arial Narrow"/>
      <w:b/>
      <w:bCs/>
      <w:sz w:val="40"/>
      <w:szCs w:val="40"/>
    </w:rPr>
  </w:style>
  <w:style w:type="paragraph" w:styleId="ListParagraph">
    <w:name w:val="List Paragraph"/>
    <w:basedOn w:val="Normal"/>
    <w:uiPriority w:val="34"/>
    <w:qFormat/>
    <w:rsid w:val="009276E7"/>
    <w:pPr>
      <w:ind w:left="720"/>
      <w:contextualSpacing/>
    </w:pPr>
  </w:style>
  <w:style w:type="paragraph" w:styleId="Title">
    <w:name w:val="Title"/>
    <w:basedOn w:val="Normal"/>
    <w:link w:val="TitleChar"/>
    <w:uiPriority w:val="99"/>
    <w:qFormat/>
    <w:rsid w:val="009276E7"/>
    <w:pPr>
      <w:autoSpaceDE w:val="0"/>
      <w:autoSpaceDN w:val="0"/>
      <w:ind w:left="-90"/>
      <w:jc w:val="center"/>
    </w:pPr>
    <w:rPr>
      <w:rFonts w:ascii="Arial Narrow" w:eastAsiaTheme="minorEastAsia" w:hAnsi="Arial Narrow" w:cs="Arial Narrow"/>
      <w:b/>
      <w:bCs/>
      <w:sz w:val="28"/>
      <w:szCs w:val="28"/>
    </w:rPr>
  </w:style>
  <w:style w:type="character" w:customStyle="1" w:styleId="TitleChar">
    <w:name w:val="Title Char"/>
    <w:basedOn w:val="DefaultParagraphFont"/>
    <w:link w:val="Title"/>
    <w:uiPriority w:val="99"/>
    <w:rsid w:val="009276E7"/>
    <w:rPr>
      <w:rFonts w:ascii="Arial Narrow" w:eastAsiaTheme="minorEastAsia" w:hAnsi="Arial Narrow" w:cs="Arial Narrow"/>
      <w:b/>
      <w:bCs/>
      <w:sz w:val="28"/>
      <w:szCs w:val="28"/>
    </w:rPr>
  </w:style>
  <w:style w:type="paragraph" w:styleId="Subtitle">
    <w:name w:val="Subtitle"/>
    <w:basedOn w:val="Normal"/>
    <w:link w:val="SubtitleChar"/>
    <w:uiPriority w:val="99"/>
    <w:qFormat/>
    <w:rsid w:val="009276E7"/>
    <w:pPr>
      <w:autoSpaceDE w:val="0"/>
      <w:autoSpaceDN w:val="0"/>
      <w:jc w:val="center"/>
    </w:pPr>
    <w:rPr>
      <w:rFonts w:ascii="Arial Narrow" w:eastAsiaTheme="minorEastAsia" w:hAnsi="Arial Narrow" w:cs="Arial Narrow"/>
      <w:sz w:val="24"/>
      <w:szCs w:val="24"/>
    </w:rPr>
  </w:style>
  <w:style w:type="character" w:customStyle="1" w:styleId="SubtitleChar">
    <w:name w:val="Subtitle Char"/>
    <w:basedOn w:val="DefaultParagraphFont"/>
    <w:link w:val="Subtitle"/>
    <w:uiPriority w:val="99"/>
    <w:rsid w:val="009276E7"/>
    <w:rPr>
      <w:rFonts w:ascii="Arial Narrow" w:eastAsiaTheme="minorEastAsia" w:hAnsi="Arial Narrow" w:cs="Arial Narrow"/>
      <w:sz w:val="24"/>
      <w:szCs w:val="24"/>
    </w:rPr>
  </w:style>
  <w:style w:type="character" w:styleId="Hyperlink">
    <w:name w:val="Hyperlink"/>
    <w:basedOn w:val="DefaultParagraphFont"/>
    <w:uiPriority w:val="99"/>
    <w:unhideWhenUsed/>
    <w:rsid w:val="009276E7"/>
    <w:rPr>
      <w:color w:val="0000FF"/>
      <w:u w:val="single"/>
    </w:rPr>
  </w:style>
  <w:style w:type="paragraph" w:styleId="BalloonText">
    <w:name w:val="Balloon Text"/>
    <w:basedOn w:val="Normal"/>
    <w:link w:val="BalloonTextChar"/>
    <w:uiPriority w:val="99"/>
    <w:semiHidden/>
    <w:unhideWhenUsed/>
    <w:rsid w:val="00A30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0F6"/>
    <w:rPr>
      <w:rFonts w:ascii="Segoe UI" w:hAnsi="Segoe UI" w:cs="Segoe UI"/>
      <w:sz w:val="18"/>
      <w:szCs w:val="18"/>
    </w:rPr>
  </w:style>
  <w:style w:type="paragraph" w:styleId="Header">
    <w:name w:val="header"/>
    <w:basedOn w:val="Normal"/>
    <w:link w:val="HeaderChar"/>
    <w:uiPriority w:val="99"/>
    <w:unhideWhenUsed/>
    <w:rsid w:val="00E572E3"/>
    <w:pPr>
      <w:tabs>
        <w:tab w:val="center" w:pos="4680"/>
        <w:tab w:val="right" w:pos="9360"/>
      </w:tabs>
    </w:pPr>
  </w:style>
  <w:style w:type="character" w:customStyle="1" w:styleId="HeaderChar">
    <w:name w:val="Header Char"/>
    <w:basedOn w:val="DefaultParagraphFont"/>
    <w:link w:val="Header"/>
    <w:uiPriority w:val="99"/>
    <w:rsid w:val="00E572E3"/>
    <w:rPr>
      <w:rFonts w:asciiTheme="minorHAnsi" w:hAnsiTheme="minorHAnsi" w:cstheme="minorBidi"/>
    </w:rPr>
  </w:style>
  <w:style w:type="paragraph" w:styleId="Footer">
    <w:name w:val="footer"/>
    <w:basedOn w:val="Normal"/>
    <w:link w:val="FooterChar"/>
    <w:uiPriority w:val="99"/>
    <w:unhideWhenUsed/>
    <w:rsid w:val="00E572E3"/>
    <w:pPr>
      <w:tabs>
        <w:tab w:val="center" w:pos="4680"/>
        <w:tab w:val="right" w:pos="9360"/>
      </w:tabs>
    </w:pPr>
  </w:style>
  <w:style w:type="character" w:customStyle="1" w:styleId="FooterChar">
    <w:name w:val="Footer Char"/>
    <w:basedOn w:val="DefaultParagraphFont"/>
    <w:link w:val="Footer"/>
    <w:uiPriority w:val="99"/>
    <w:rsid w:val="00E572E3"/>
    <w:rPr>
      <w:rFonts w:asciiTheme="minorHAnsi" w:hAnsiTheme="minorHAnsi" w:cstheme="minorBidi"/>
    </w:rPr>
  </w:style>
  <w:style w:type="character" w:styleId="CommentReference">
    <w:name w:val="annotation reference"/>
    <w:basedOn w:val="DefaultParagraphFont"/>
    <w:uiPriority w:val="99"/>
    <w:semiHidden/>
    <w:unhideWhenUsed/>
    <w:rsid w:val="0009053A"/>
    <w:rPr>
      <w:sz w:val="16"/>
      <w:szCs w:val="16"/>
    </w:rPr>
  </w:style>
  <w:style w:type="paragraph" w:styleId="CommentText">
    <w:name w:val="annotation text"/>
    <w:basedOn w:val="Normal"/>
    <w:link w:val="CommentTextChar"/>
    <w:uiPriority w:val="99"/>
    <w:semiHidden/>
    <w:unhideWhenUsed/>
    <w:rsid w:val="0009053A"/>
    <w:rPr>
      <w:sz w:val="20"/>
      <w:szCs w:val="20"/>
    </w:rPr>
  </w:style>
  <w:style w:type="character" w:customStyle="1" w:styleId="CommentTextChar">
    <w:name w:val="Comment Text Char"/>
    <w:basedOn w:val="DefaultParagraphFont"/>
    <w:link w:val="CommentText"/>
    <w:uiPriority w:val="99"/>
    <w:semiHidden/>
    <w:rsid w:val="0009053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9053A"/>
    <w:rPr>
      <w:b/>
      <w:bCs/>
    </w:rPr>
  </w:style>
  <w:style w:type="character" w:customStyle="1" w:styleId="CommentSubjectChar">
    <w:name w:val="Comment Subject Char"/>
    <w:basedOn w:val="CommentTextChar"/>
    <w:link w:val="CommentSubject"/>
    <w:uiPriority w:val="99"/>
    <w:semiHidden/>
    <w:rsid w:val="0009053A"/>
    <w:rPr>
      <w:rFonts w:asciiTheme="minorHAnsi" w:hAnsiTheme="minorHAnsi" w:cstheme="minorBidi"/>
      <w:b/>
      <w:bCs/>
      <w:sz w:val="20"/>
      <w:szCs w:val="20"/>
    </w:rPr>
  </w:style>
  <w:style w:type="character" w:styleId="UnresolvedMention">
    <w:name w:val="Unresolved Mention"/>
    <w:basedOn w:val="DefaultParagraphFont"/>
    <w:uiPriority w:val="99"/>
    <w:semiHidden/>
    <w:unhideWhenUsed/>
    <w:rsid w:val="000B1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TA.smapply.c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482038B4ED284D8AC8740E28A3B5B8" ma:contentTypeVersion="13" ma:contentTypeDescription="Create a new document." ma:contentTypeScope="" ma:versionID="c4f967474af0006da89bedde490a4ecf">
  <xsd:schema xmlns:xsd="http://www.w3.org/2001/XMLSchema" xmlns:xs="http://www.w3.org/2001/XMLSchema" xmlns:p="http://schemas.microsoft.com/office/2006/metadata/properties" xmlns:ns2="a18c41b8-f171-48a6-8ea1-66f994cf13eb" xmlns:ns3="d51252e4-6b57-47d2-aba7-64ccac024c86" targetNamespace="http://schemas.microsoft.com/office/2006/metadata/properties" ma:root="true" ma:fieldsID="bd3a5f3bba78333e1b18743beddafe1b" ns2:_="" ns3:_="">
    <xsd:import namespace="a18c41b8-f171-48a6-8ea1-66f994cf13eb"/>
    <xsd:import namespace="d51252e4-6b57-47d2-aba7-64ccac024c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c41b8-f171-48a6-8ea1-66f994cf1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1252e4-6b57-47d2-aba7-64ccac024c8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99A87-C28B-4F52-9971-3884E4E55776}">
  <ds:schemaRefs>
    <ds:schemaRef ds:uri="http://schemas.microsoft.com/sharepoint/v3/contenttype/forms"/>
  </ds:schemaRefs>
</ds:datastoreItem>
</file>

<file path=customXml/itemProps2.xml><?xml version="1.0" encoding="utf-8"?>
<ds:datastoreItem xmlns:ds="http://schemas.openxmlformats.org/officeDocument/2006/customXml" ds:itemID="{38A81175-5B70-426A-9D5A-E9CAEB4034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54F3E-CE6D-42CA-BFFA-7CEDF27F6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c41b8-f171-48a6-8ea1-66f994cf13eb"/>
    <ds:schemaRef ds:uri="d51252e4-6b57-47d2-aba7-64ccac024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2578</Words>
  <Characters>14699</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Terry</dc:creator>
  <cp:keywords/>
  <dc:description/>
  <cp:lastModifiedBy>Wendy Neufeld</cp:lastModifiedBy>
  <cp:revision>2</cp:revision>
  <cp:lastPrinted>2021-10-04T21:42:00Z</cp:lastPrinted>
  <dcterms:created xsi:type="dcterms:W3CDTF">2021-12-06T22:01:00Z</dcterms:created>
  <dcterms:modified xsi:type="dcterms:W3CDTF">2021-12-06T22:01:00Z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0x010100A6482038B4ED284D8AC8740E28A3B5B8</vt:lpwstr>
  </property>
</Properties>
</file>